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41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1784"/>
        <w:gridCol w:w="9047"/>
      </w:tblGrid>
      <w:tr w:rsidR="001243E8" w:rsidTr="00E12E30">
        <w:trPr>
          <w:trHeight w:val="694"/>
        </w:trPr>
        <w:tc>
          <w:tcPr>
            <w:tcW w:w="3313" w:type="dxa"/>
          </w:tcPr>
          <w:p w:rsidR="001243E8" w:rsidRDefault="001243E8" w:rsidP="0069614E">
            <w:pPr>
              <w:spacing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74F53E0B" wp14:editId="7F5A2574">
                      <wp:simplePos x="0" y="0"/>
                      <wp:positionH relativeFrom="column">
                        <wp:posOffset>622935</wp:posOffset>
                      </wp:positionH>
                      <wp:positionV relativeFrom="paragraph">
                        <wp:posOffset>248285</wp:posOffset>
                      </wp:positionV>
                      <wp:extent cx="8667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8667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5="http://schemas.microsoft.com/office/word/2012/wordml">
                  <w:pict>
                    <v:line w14:anchorId="765A81F8"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9.05pt,19.55pt" to="117.3pt,1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" strokecolor="black [3200]" strokeweight=".5pt">
                      <v:stroke joinstyle="miter"/>
                    </v:line>
                  </w:pict>
                </mc:Fallback>
              </mc:AlternateContent>
            </w:r>
            <w:r>
              <w:rPr>
                <w:rFonts w:ascii="Times New Roman" w:hAnsi="Times New Roman" w:cs="Times New Roman"/>
                <w:b/>
                <w:sz w:val="28"/>
                <w:szCs w:val="28"/>
              </w:rPr>
              <w:t>BỘ CÔNG AN</w:t>
            </w:r>
          </w:p>
        </w:tc>
        <w:tc>
          <w:tcPr>
            <w:tcW w:w="1784" w:type="dxa"/>
          </w:tcPr>
          <w:p w:rsidR="001243E8" w:rsidRDefault="001243E8" w:rsidP="0069614E">
            <w:pPr>
              <w:spacing w:line="240" w:lineRule="auto"/>
              <w:jc w:val="center"/>
              <w:rPr>
                <w:rFonts w:ascii="Times New Roman" w:hAnsi="Times New Roman" w:cs="Times New Roman"/>
                <w:b/>
                <w:sz w:val="28"/>
                <w:szCs w:val="28"/>
              </w:rPr>
            </w:pPr>
          </w:p>
        </w:tc>
        <w:tc>
          <w:tcPr>
            <w:tcW w:w="9047" w:type="dxa"/>
          </w:tcPr>
          <w:p w:rsidR="001243E8" w:rsidRDefault="001243E8" w:rsidP="001243E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CỘNG HÒA XÃ HỘI CHỦ NGHĨA VIỆT NAM</w:t>
            </w:r>
          </w:p>
          <w:p w:rsidR="001243E8" w:rsidRDefault="001243E8" w:rsidP="001243E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Độc lập – Tự do – Hạnh phúc</w:t>
            </w:r>
          </w:p>
        </w:tc>
      </w:tr>
    </w:tbl>
    <w:p w:rsidR="001243E8" w:rsidRDefault="001243E8" w:rsidP="001243E8">
      <w:pPr>
        <w:spacing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6E9FA5AB" wp14:editId="7DA3754C">
                <wp:simplePos x="0" y="0"/>
                <wp:positionH relativeFrom="column">
                  <wp:posOffset>4974400</wp:posOffset>
                </wp:positionH>
                <wp:positionV relativeFrom="paragraph">
                  <wp:posOffset>5715</wp:posOffset>
                </wp:positionV>
                <wp:extent cx="20764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076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91.7pt,.45pt" to="555.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" strokecolor="black [3200]" strokeweight=".5pt">
                <v:stroke joinstyle="miter"/>
              </v:line>
            </w:pict>
          </mc:Fallback>
        </mc:AlternateContent>
      </w:r>
    </w:p>
    <w:p w:rsidR="00277595" w:rsidRDefault="00F01B7A" w:rsidP="00E12E30">
      <w:pPr>
        <w:spacing w:before="240" w:after="0"/>
        <w:jc w:val="center"/>
        <w:rPr>
          <w:rFonts w:ascii="Times New Roman" w:hAnsi="Times New Roman" w:cs="Times New Roman"/>
          <w:b/>
          <w:color w:val="000000" w:themeColor="text1"/>
          <w:sz w:val="28"/>
          <w:szCs w:val="28"/>
        </w:rPr>
      </w:pPr>
      <w:r w:rsidRPr="0083320E">
        <w:rPr>
          <w:rFonts w:ascii="Times New Roman" w:hAnsi="Times New Roman" w:cs="Times New Roman"/>
          <w:b/>
          <w:color w:val="000000" w:themeColor="text1"/>
          <w:sz w:val="28"/>
          <w:szCs w:val="28"/>
        </w:rPr>
        <w:t xml:space="preserve">BẢNG </w:t>
      </w:r>
      <w:r w:rsidR="001243E8">
        <w:rPr>
          <w:rFonts w:ascii="Times New Roman" w:hAnsi="Times New Roman" w:cs="Times New Roman"/>
          <w:b/>
          <w:color w:val="000000" w:themeColor="text1"/>
          <w:sz w:val="28"/>
          <w:szCs w:val="28"/>
        </w:rPr>
        <w:t>TIẾP THU, GIẢI TRÌNH</w:t>
      </w:r>
      <w:r w:rsidRPr="0083320E">
        <w:rPr>
          <w:rFonts w:ascii="Times New Roman" w:hAnsi="Times New Roman" w:cs="Times New Roman"/>
          <w:b/>
          <w:color w:val="000000" w:themeColor="text1"/>
          <w:sz w:val="28"/>
          <w:szCs w:val="28"/>
        </w:rPr>
        <w:t xml:space="preserve"> Ý KIẾN </w:t>
      </w:r>
      <w:r w:rsidR="00E12E30">
        <w:rPr>
          <w:rFonts w:ascii="Times New Roman" w:hAnsi="Times New Roman" w:cs="Times New Roman"/>
          <w:b/>
          <w:color w:val="000000" w:themeColor="text1"/>
          <w:sz w:val="28"/>
          <w:szCs w:val="28"/>
        </w:rPr>
        <w:t>BỘ, NGÀNH</w:t>
      </w:r>
      <w:r w:rsidRPr="0083320E">
        <w:rPr>
          <w:rFonts w:ascii="Times New Roman" w:hAnsi="Times New Roman" w:cs="Times New Roman"/>
          <w:b/>
          <w:color w:val="000000" w:themeColor="text1"/>
          <w:sz w:val="28"/>
          <w:szCs w:val="28"/>
        </w:rPr>
        <w:t xml:space="preserve"> </w:t>
      </w:r>
    </w:p>
    <w:p w:rsidR="00E12E30" w:rsidRDefault="00E12E30" w:rsidP="00277595">
      <w:pPr>
        <w:spacing w:after="0" w:line="240" w:lineRule="auto"/>
        <w:jc w:val="center"/>
        <w:rPr>
          <w:rFonts w:ascii="Times New Roman" w:hAnsi="Times New Roman" w:cs="Times New Roman"/>
          <w:b/>
          <w:bCs/>
          <w:i/>
          <w:color w:val="000000"/>
          <w:sz w:val="28"/>
          <w:szCs w:val="28"/>
        </w:rPr>
      </w:pPr>
      <w:r>
        <w:rPr>
          <w:rFonts w:ascii="Times New Roman" w:hAnsi="Times New Roman" w:cs="Times New Roman"/>
          <w:b/>
          <w:i/>
          <w:color w:val="000000" w:themeColor="text1"/>
          <w:sz w:val="28"/>
          <w:szCs w:val="28"/>
        </w:rPr>
        <w:t>D</w:t>
      </w:r>
      <w:r w:rsidR="00277595" w:rsidRPr="00277595">
        <w:rPr>
          <w:rFonts w:ascii="Times New Roman" w:hAnsi="Times New Roman" w:cs="Times New Roman"/>
          <w:b/>
          <w:i/>
          <w:color w:val="000000" w:themeColor="text1"/>
          <w:sz w:val="28"/>
          <w:szCs w:val="28"/>
        </w:rPr>
        <w:t xml:space="preserve">ự thảo Quyết định của Thủ tướng Chính phủ ban hành Quy chế phối hợp </w:t>
      </w:r>
      <w:r w:rsidR="00277595" w:rsidRPr="00277595">
        <w:rPr>
          <w:rFonts w:ascii="Times New Roman" w:hAnsi="Times New Roman" w:cs="Times New Roman"/>
          <w:b/>
          <w:bCs/>
          <w:i/>
          <w:color w:val="000000"/>
          <w:sz w:val="28"/>
          <w:szCs w:val="28"/>
        </w:rPr>
        <w:t xml:space="preserve">giữa các bộ, cơ quan ngang bộ, </w:t>
      </w:r>
    </w:p>
    <w:p w:rsidR="00E12E30" w:rsidRDefault="00277595" w:rsidP="00277595">
      <w:pPr>
        <w:spacing w:after="0" w:line="240" w:lineRule="auto"/>
        <w:jc w:val="center"/>
        <w:rPr>
          <w:rFonts w:ascii="Times New Roman" w:hAnsi="Times New Roman" w:cs="Times New Roman"/>
          <w:b/>
          <w:bCs/>
          <w:i/>
          <w:color w:val="000000"/>
          <w:sz w:val="28"/>
          <w:szCs w:val="28"/>
        </w:rPr>
      </w:pPr>
      <w:proofErr w:type="gramStart"/>
      <w:r w:rsidRPr="00277595">
        <w:rPr>
          <w:rFonts w:ascii="Times New Roman" w:hAnsi="Times New Roman" w:cs="Times New Roman"/>
          <w:b/>
          <w:bCs/>
          <w:i/>
          <w:color w:val="000000"/>
          <w:sz w:val="28"/>
          <w:szCs w:val="28"/>
        </w:rPr>
        <w:t>cơ</w:t>
      </w:r>
      <w:proofErr w:type="gramEnd"/>
      <w:r w:rsidRPr="00277595">
        <w:rPr>
          <w:rFonts w:ascii="Times New Roman" w:hAnsi="Times New Roman" w:cs="Times New Roman"/>
          <w:b/>
          <w:bCs/>
          <w:i/>
          <w:color w:val="000000"/>
          <w:sz w:val="28"/>
          <w:szCs w:val="28"/>
        </w:rPr>
        <w:t xml:space="preserve"> quan thuộc Chính phủ trong đấu tranh, ngăn chặn hoạt động của tổ chức, cá nhân ở nước ngoài </w:t>
      </w:r>
    </w:p>
    <w:p w:rsidR="00277595" w:rsidRPr="00277595" w:rsidRDefault="00277595" w:rsidP="00277595">
      <w:pPr>
        <w:spacing w:after="0" w:line="240" w:lineRule="auto"/>
        <w:jc w:val="center"/>
        <w:rPr>
          <w:rFonts w:ascii="Times New Roman" w:hAnsi="Times New Roman" w:cs="Times New Roman"/>
          <w:b/>
          <w:bCs/>
          <w:i/>
          <w:color w:val="000000"/>
          <w:sz w:val="28"/>
          <w:szCs w:val="28"/>
        </w:rPr>
      </w:pPr>
      <w:proofErr w:type="gramStart"/>
      <w:r w:rsidRPr="00277595">
        <w:rPr>
          <w:rFonts w:ascii="Times New Roman" w:hAnsi="Times New Roman" w:cs="Times New Roman"/>
          <w:b/>
          <w:bCs/>
          <w:i/>
          <w:color w:val="000000"/>
          <w:sz w:val="28"/>
          <w:szCs w:val="28"/>
        </w:rPr>
        <w:t>tài</w:t>
      </w:r>
      <w:proofErr w:type="gramEnd"/>
      <w:r w:rsidRPr="00277595">
        <w:rPr>
          <w:rFonts w:ascii="Times New Roman" w:hAnsi="Times New Roman" w:cs="Times New Roman"/>
          <w:b/>
          <w:bCs/>
          <w:i/>
          <w:color w:val="000000"/>
          <w:sz w:val="28"/>
          <w:szCs w:val="28"/>
        </w:rPr>
        <w:t xml:space="preserve"> trợ tiền, tài sản cho đối tượng trong nước hoạt động xâm phạm an ninh quốc gia, khủng bố</w:t>
      </w:r>
    </w:p>
    <w:p w:rsidR="00F01B7A" w:rsidRPr="0083320E" w:rsidRDefault="0062358A" w:rsidP="0062358A">
      <w:pPr>
        <w:spacing w:before="360" w:after="120"/>
        <w:jc w:val="both"/>
        <w:rPr>
          <w:rFonts w:ascii="Times New Roman" w:hAnsi="Times New Roman" w:cs="Times New Roman"/>
          <w:b/>
          <w:color w:val="000000" w:themeColor="text1"/>
          <w:sz w:val="28"/>
          <w:szCs w:val="28"/>
        </w:rPr>
      </w:pPr>
      <w:r>
        <w:rPr>
          <w:rFonts w:ascii="Times New Roman" w:hAnsi="Times New Roman" w:cs="Times New Roman"/>
          <w:b/>
          <w:noProof/>
          <w:color w:val="000000" w:themeColor="text1"/>
          <w:sz w:val="28"/>
          <w:szCs w:val="28"/>
        </w:rPr>
        <mc:AlternateContent>
          <mc:Choice Requires="wps">
            <w:drawing>
              <wp:anchor distT="0" distB="0" distL="114300" distR="114300" simplePos="0" relativeHeight="251661312" behindDoc="0" locked="0" layoutInCell="1" allowOverlap="1">
                <wp:simplePos x="0" y="0"/>
                <wp:positionH relativeFrom="column">
                  <wp:posOffset>2991040</wp:posOffset>
                </wp:positionH>
                <wp:positionV relativeFrom="paragraph">
                  <wp:posOffset>6350</wp:posOffset>
                </wp:positionV>
                <wp:extent cx="2933205" cy="0"/>
                <wp:effectExtent l="0" t="0" r="19685" b="19050"/>
                <wp:wrapNone/>
                <wp:docPr id="4" name="Straight Connector 4"/>
                <wp:cNvGraphicFramePr/>
                <a:graphic xmlns:a="http://schemas.openxmlformats.org/drawingml/2006/main">
                  <a:graphicData uri="http://schemas.microsoft.com/office/word/2010/wordprocessingShape">
                    <wps:wsp>
                      <wps:cNvCnPr/>
                      <wps:spPr>
                        <a:xfrm>
                          <a:off x="0" y="0"/>
                          <a:ext cx="29332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35.5pt,.5pt" to="466.4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" strokecolor="black [3200]" strokeweight=".5pt">
                <v:stroke joinstyle="miter"/>
              </v:line>
            </w:pict>
          </mc:Fallback>
        </mc:AlternateContent>
      </w:r>
      <w:r w:rsidR="00F01B7A" w:rsidRPr="0083320E">
        <w:rPr>
          <w:rFonts w:ascii="Times New Roman" w:hAnsi="Times New Roman" w:cs="Times New Roman"/>
          <w:b/>
          <w:color w:val="000000" w:themeColor="text1"/>
          <w:sz w:val="28"/>
          <w:szCs w:val="28"/>
        </w:rPr>
        <w:t>1. Các Bộ, ngành nhất trí nội dung dự thảo (</w:t>
      </w:r>
      <w:r w:rsidR="00E24575">
        <w:rPr>
          <w:rFonts w:ascii="Times New Roman" w:hAnsi="Times New Roman" w:cs="Times New Roman"/>
          <w:b/>
          <w:color w:val="000000" w:themeColor="text1"/>
          <w:sz w:val="28"/>
          <w:szCs w:val="28"/>
        </w:rPr>
        <w:t>14</w:t>
      </w:r>
      <w:r w:rsidR="00F01B7A" w:rsidRPr="0083320E">
        <w:rPr>
          <w:rFonts w:ascii="Times New Roman" w:hAnsi="Times New Roman" w:cs="Times New Roman"/>
          <w:b/>
          <w:color w:val="000000" w:themeColor="text1"/>
          <w:sz w:val="28"/>
          <w:szCs w:val="28"/>
        </w:rPr>
        <w:t>)</w:t>
      </w:r>
    </w:p>
    <w:p w:rsidR="00D83247" w:rsidRDefault="00E24575" w:rsidP="0062358A">
      <w:pPr>
        <w:spacing w:after="120"/>
        <w:jc w:val="both"/>
        <w:rPr>
          <w:rFonts w:ascii="Times New Roman" w:hAnsi="Times New Roman" w:cs="Times New Roman"/>
          <w:color w:val="000000" w:themeColor="text1"/>
          <w:sz w:val="28"/>
          <w:szCs w:val="28"/>
        </w:rPr>
      </w:pPr>
      <w:proofErr w:type="gramStart"/>
      <w:r>
        <w:rPr>
          <w:rFonts w:ascii="Times New Roman" w:hAnsi="Times New Roman" w:cs="Times New Roman"/>
          <w:sz w:val="28"/>
          <w:szCs w:val="28"/>
        </w:rPr>
        <w:t xml:space="preserve">14 Bộ, ngành đồng ý dự thảo, trong đó </w:t>
      </w:r>
      <w:r w:rsidR="006C09A8" w:rsidRPr="00E24575">
        <w:rPr>
          <w:rFonts w:ascii="Times New Roman" w:hAnsi="Times New Roman" w:cs="Times New Roman"/>
          <w:sz w:val="28"/>
          <w:szCs w:val="28"/>
        </w:rPr>
        <w:t xml:space="preserve">Bộ </w:t>
      </w:r>
      <w:r w:rsidR="006C09A8">
        <w:rPr>
          <w:rFonts w:ascii="Times New Roman" w:hAnsi="Times New Roman" w:cs="Times New Roman"/>
          <w:color w:val="000000" w:themeColor="text1"/>
          <w:sz w:val="28"/>
          <w:szCs w:val="28"/>
        </w:rPr>
        <w:t>Y tế</w:t>
      </w:r>
      <w:r w:rsidR="006B2402">
        <w:rPr>
          <w:rFonts w:ascii="Times New Roman" w:hAnsi="Times New Roman" w:cs="Times New Roman"/>
          <w:color w:val="000000" w:themeColor="text1"/>
          <w:sz w:val="28"/>
          <w:szCs w:val="28"/>
        </w:rPr>
        <w:t>, Đài Tiếng nói Việt Nam</w:t>
      </w:r>
      <w:r>
        <w:rPr>
          <w:rFonts w:ascii="Times New Roman" w:hAnsi="Times New Roman" w:cs="Times New Roman"/>
          <w:color w:val="000000" w:themeColor="text1"/>
          <w:sz w:val="28"/>
          <w:szCs w:val="28"/>
        </w:rPr>
        <w:t xml:space="preserve"> có văn bản.</w:t>
      </w:r>
      <w:proofErr w:type="gramEnd"/>
    </w:p>
    <w:p w:rsidR="00F01B7A" w:rsidRPr="0083320E" w:rsidRDefault="00F01B7A" w:rsidP="0062358A">
      <w:pPr>
        <w:spacing w:after="120"/>
        <w:jc w:val="both"/>
        <w:rPr>
          <w:rFonts w:ascii="Times New Roman" w:hAnsi="Times New Roman" w:cs="Times New Roman"/>
          <w:b/>
          <w:color w:val="000000" w:themeColor="text1"/>
          <w:sz w:val="28"/>
          <w:szCs w:val="28"/>
        </w:rPr>
      </w:pPr>
      <w:r w:rsidRPr="0083320E">
        <w:rPr>
          <w:rFonts w:ascii="Times New Roman" w:hAnsi="Times New Roman" w:cs="Times New Roman"/>
          <w:b/>
          <w:color w:val="000000" w:themeColor="text1"/>
          <w:sz w:val="28"/>
          <w:szCs w:val="28"/>
        </w:rPr>
        <w:t xml:space="preserve">2. Các đơn vị có ý kiến </w:t>
      </w:r>
      <w:r w:rsidR="007D0C00">
        <w:rPr>
          <w:rFonts w:ascii="Times New Roman" w:hAnsi="Times New Roman" w:cs="Times New Roman"/>
          <w:b/>
          <w:color w:val="000000" w:themeColor="text1"/>
          <w:sz w:val="28"/>
          <w:szCs w:val="28"/>
        </w:rPr>
        <w:t>đề nghị bổ sung, chỉnh lý</w:t>
      </w:r>
      <w:r w:rsidR="00D32039">
        <w:rPr>
          <w:rFonts w:ascii="Times New Roman" w:hAnsi="Times New Roman" w:cs="Times New Roman"/>
          <w:b/>
          <w:color w:val="000000" w:themeColor="text1"/>
          <w:sz w:val="28"/>
          <w:szCs w:val="28"/>
        </w:rPr>
        <w:t xml:space="preserve"> (</w:t>
      </w:r>
      <w:r w:rsidR="00862270">
        <w:rPr>
          <w:rFonts w:ascii="Times New Roman" w:hAnsi="Times New Roman" w:cs="Times New Roman"/>
          <w:b/>
          <w:color w:val="000000" w:themeColor="text1"/>
          <w:sz w:val="28"/>
          <w:szCs w:val="28"/>
        </w:rPr>
        <w:t>0</w:t>
      </w:r>
      <w:r w:rsidR="00E24575">
        <w:rPr>
          <w:rFonts w:ascii="Times New Roman" w:hAnsi="Times New Roman" w:cs="Times New Roman"/>
          <w:b/>
          <w:color w:val="000000" w:themeColor="text1"/>
          <w:sz w:val="28"/>
          <w:szCs w:val="28"/>
        </w:rPr>
        <w:t>6</w:t>
      </w:r>
      <w:r w:rsidR="00D32039">
        <w:rPr>
          <w:rFonts w:ascii="Times New Roman" w:hAnsi="Times New Roman" w:cs="Times New Roman"/>
          <w:b/>
          <w:color w:val="000000" w:themeColor="text1"/>
          <w:sz w:val="28"/>
          <w:szCs w:val="28"/>
        </w:rPr>
        <w:t>)</w:t>
      </w:r>
    </w:p>
    <w:p w:rsidR="00B570B6" w:rsidRPr="00E24575" w:rsidRDefault="00B570B6" w:rsidP="0062358A">
      <w:pPr>
        <w:spacing w:after="120"/>
        <w:jc w:val="both"/>
        <w:rPr>
          <w:rFonts w:ascii="Times New Roman" w:hAnsi="Times New Roman" w:cs="Times New Roman"/>
          <w:color w:val="FF0000"/>
          <w:spacing w:val="-2"/>
          <w:sz w:val="28"/>
          <w:szCs w:val="28"/>
        </w:rPr>
      </w:pPr>
      <w:r w:rsidRPr="00E24575">
        <w:rPr>
          <w:rFonts w:ascii="Times New Roman" w:hAnsi="Times New Roman" w:cs="Times New Roman"/>
          <w:color w:val="000000" w:themeColor="text1"/>
          <w:spacing w:val="-2"/>
          <w:sz w:val="28"/>
          <w:szCs w:val="28"/>
        </w:rPr>
        <w:t>Thông tấn xã V</w:t>
      </w:r>
      <w:r w:rsidR="00E24575" w:rsidRPr="00E24575">
        <w:rPr>
          <w:rFonts w:ascii="Times New Roman" w:hAnsi="Times New Roman" w:cs="Times New Roman"/>
          <w:color w:val="000000" w:themeColor="text1"/>
          <w:spacing w:val="-2"/>
          <w:sz w:val="28"/>
          <w:szCs w:val="28"/>
        </w:rPr>
        <w:t>iệt Nam</w:t>
      </w:r>
      <w:r w:rsidR="00A541B9" w:rsidRPr="00E24575">
        <w:rPr>
          <w:rFonts w:ascii="Times New Roman" w:hAnsi="Times New Roman" w:cs="Times New Roman"/>
          <w:color w:val="000000" w:themeColor="text1"/>
          <w:spacing w:val="-2"/>
          <w:sz w:val="28"/>
          <w:szCs w:val="28"/>
        </w:rPr>
        <w:t xml:space="preserve"> (Điều 7, </w:t>
      </w:r>
      <w:r w:rsidR="00EE402F" w:rsidRPr="00E24575">
        <w:rPr>
          <w:rFonts w:ascii="Times New Roman" w:hAnsi="Times New Roman" w:cs="Times New Roman"/>
          <w:color w:val="000000" w:themeColor="text1"/>
          <w:spacing w:val="-2"/>
          <w:sz w:val="28"/>
          <w:szCs w:val="28"/>
        </w:rPr>
        <w:t>d</w:t>
      </w:r>
      <w:r w:rsidR="006B2402" w:rsidRPr="00E24575">
        <w:rPr>
          <w:rFonts w:ascii="Times New Roman" w:hAnsi="Times New Roman" w:cs="Times New Roman"/>
          <w:color w:val="000000" w:themeColor="text1"/>
          <w:spacing w:val="-2"/>
          <w:sz w:val="28"/>
          <w:szCs w:val="28"/>
        </w:rPr>
        <w:t xml:space="preserve">ự thảo </w:t>
      </w:r>
      <w:r w:rsidR="00A541B9" w:rsidRPr="00E24575">
        <w:rPr>
          <w:rFonts w:ascii="Times New Roman" w:hAnsi="Times New Roman" w:cs="Times New Roman"/>
          <w:color w:val="000000" w:themeColor="text1"/>
          <w:spacing w:val="-2"/>
          <w:sz w:val="28"/>
          <w:szCs w:val="28"/>
        </w:rPr>
        <w:t>Tờ trình)</w:t>
      </w:r>
      <w:r w:rsidRPr="00E24575">
        <w:rPr>
          <w:rFonts w:ascii="Times New Roman" w:hAnsi="Times New Roman" w:cs="Times New Roman"/>
          <w:color w:val="000000" w:themeColor="text1"/>
          <w:spacing w:val="-2"/>
          <w:sz w:val="28"/>
          <w:szCs w:val="28"/>
        </w:rPr>
        <w:t>,</w:t>
      </w:r>
      <w:r w:rsidR="000427BE" w:rsidRPr="00E24575">
        <w:rPr>
          <w:rFonts w:ascii="Times New Roman" w:hAnsi="Times New Roman" w:cs="Times New Roman"/>
          <w:color w:val="000000" w:themeColor="text1"/>
          <w:spacing w:val="-2"/>
          <w:sz w:val="28"/>
          <w:szCs w:val="28"/>
        </w:rPr>
        <w:t xml:space="preserve"> Bộ Ngoại giao</w:t>
      </w:r>
      <w:r w:rsidR="00A541B9" w:rsidRPr="00E24575">
        <w:rPr>
          <w:rFonts w:ascii="Times New Roman" w:hAnsi="Times New Roman" w:cs="Times New Roman"/>
          <w:color w:val="000000" w:themeColor="text1"/>
          <w:spacing w:val="-2"/>
          <w:sz w:val="28"/>
          <w:szCs w:val="28"/>
        </w:rPr>
        <w:t xml:space="preserve"> (Điều 8),</w:t>
      </w:r>
      <w:r w:rsidR="006C09A8" w:rsidRPr="00E24575">
        <w:rPr>
          <w:rFonts w:ascii="Times New Roman" w:hAnsi="Times New Roman" w:cs="Times New Roman"/>
          <w:color w:val="000000" w:themeColor="text1"/>
          <w:spacing w:val="-2"/>
          <w:sz w:val="28"/>
          <w:szCs w:val="28"/>
        </w:rPr>
        <w:t xml:space="preserve"> Ngân hàng Nhà nước Việt Nam</w:t>
      </w:r>
      <w:r w:rsidR="006B2402" w:rsidRPr="00E24575">
        <w:rPr>
          <w:rFonts w:ascii="Times New Roman" w:hAnsi="Times New Roman" w:cs="Times New Roman"/>
          <w:color w:val="000000" w:themeColor="text1"/>
          <w:spacing w:val="-2"/>
          <w:sz w:val="28"/>
          <w:szCs w:val="28"/>
        </w:rPr>
        <w:t>, Viện Hàn lâm Khoa học và Công nghệ Việt Nam (</w:t>
      </w:r>
      <w:r w:rsidR="00EE402F" w:rsidRPr="00E24575">
        <w:rPr>
          <w:rFonts w:ascii="Times New Roman" w:hAnsi="Times New Roman" w:cs="Times New Roman"/>
          <w:color w:val="000000" w:themeColor="text1"/>
          <w:spacing w:val="-2"/>
          <w:sz w:val="28"/>
          <w:szCs w:val="28"/>
        </w:rPr>
        <w:t>d</w:t>
      </w:r>
      <w:r w:rsidR="006B2402" w:rsidRPr="00E24575">
        <w:rPr>
          <w:rFonts w:ascii="Times New Roman" w:hAnsi="Times New Roman" w:cs="Times New Roman"/>
          <w:color w:val="000000" w:themeColor="text1"/>
          <w:spacing w:val="-2"/>
          <w:sz w:val="28"/>
          <w:szCs w:val="28"/>
        </w:rPr>
        <w:t>ự thảo Quyết định, Điều 1, Điề</w:t>
      </w:r>
      <w:r w:rsidR="00862270" w:rsidRPr="00E24575">
        <w:rPr>
          <w:rFonts w:ascii="Times New Roman" w:hAnsi="Times New Roman" w:cs="Times New Roman"/>
          <w:color w:val="000000" w:themeColor="text1"/>
          <w:spacing w:val="-2"/>
          <w:sz w:val="28"/>
          <w:szCs w:val="28"/>
        </w:rPr>
        <w:t>u 7), Bộ Quốc phòng</w:t>
      </w:r>
      <w:r w:rsidR="00FA0A2E" w:rsidRPr="00E24575">
        <w:rPr>
          <w:rFonts w:ascii="Times New Roman" w:hAnsi="Times New Roman" w:cs="Times New Roman"/>
          <w:color w:val="000000" w:themeColor="text1"/>
          <w:spacing w:val="-2"/>
          <w:sz w:val="28"/>
          <w:szCs w:val="28"/>
        </w:rPr>
        <w:t xml:space="preserve"> (</w:t>
      </w:r>
      <w:r w:rsidR="00EE402F" w:rsidRPr="00E24575">
        <w:rPr>
          <w:rFonts w:ascii="Times New Roman" w:hAnsi="Times New Roman" w:cs="Times New Roman"/>
          <w:color w:val="000000" w:themeColor="text1"/>
          <w:spacing w:val="-2"/>
          <w:sz w:val="28"/>
          <w:szCs w:val="28"/>
        </w:rPr>
        <w:t xml:space="preserve">dự thảo </w:t>
      </w:r>
      <w:r w:rsidR="00FA0A2E" w:rsidRPr="00E24575">
        <w:rPr>
          <w:rFonts w:ascii="Times New Roman" w:hAnsi="Times New Roman" w:cs="Times New Roman"/>
          <w:color w:val="000000" w:themeColor="text1"/>
          <w:spacing w:val="-2"/>
          <w:sz w:val="28"/>
          <w:szCs w:val="28"/>
        </w:rPr>
        <w:t>Tờ trình, dự thảo Quyết định, Điều 1, Điều 6, Điều 8, Điề</w:t>
      </w:r>
      <w:r w:rsidR="00E24575" w:rsidRPr="00E24575">
        <w:rPr>
          <w:rFonts w:ascii="Times New Roman" w:hAnsi="Times New Roman" w:cs="Times New Roman"/>
          <w:color w:val="000000" w:themeColor="text1"/>
          <w:spacing w:val="-2"/>
          <w:sz w:val="28"/>
          <w:szCs w:val="28"/>
        </w:rPr>
        <w:t>u 10); Bộ Tư pháp (dự thảo Quyết định; điểm a khoản 2 Điều 8 Quy chế; Điều 10; Điều 11)</w:t>
      </w:r>
    </w:p>
    <w:p w:rsidR="00F01B7A" w:rsidRPr="0083320E" w:rsidRDefault="00F01B7A" w:rsidP="0062358A">
      <w:pPr>
        <w:spacing w:after="12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w:t>
      </w:r>
      <w:r w:rsidRPr="0083320E">
        <w:rPr>
          <w:rFonts w:ascii="Times New Roman" w:hAnsi="Times New Roman" w:cs="Times New Roman"/>
          <w:b/>
          <w:color w:val="000000" w:themeColor="text1"/>
          <w:sz w:val="28"/>
          <w:szCs w:val="28"/>
        </w:rPr>
        <w:t xml:space="preserve">. Ý kiến </w:t>
      </w:r>
      <w:r w:rsidR="004B1F12">
        <w:rPr>
          <w:rFonts w:ascii="Times New Roman" w:hAnsi="Times New Roman" w:cs="Times New Roman"/>
          <w:b/>
          <w:color w:val="000000" w:themeColor="text1"/>
          <w:sz w:val="28"/>
          <w:szCs w:val="28"/>
        </w:rPr>
        <w:t xml:space="preserve">bộ, ngành và </w:t>
      </w:r>
      <w:r w:rsidR="001243E8">
        <w:rPr>
          <w:rFonts w:ascii="Times New Roman" w:hAnsi="Times New Roman" w:cs="Times New Roman"/>
          <w:b/>
          <w:color w:val="000000" w:themeColor="text1"/>
          <w:sz w:val="28"/>
          <w:szCs w:val="28"/>
        </w:rPr>
        <w:t xml:space="preserve">nội dung tiếp </w:t>
      </w:r>
      <w:proofErr w:type="gramStart"/>
      <w:r w:rsidR="001243E8">
        <w:rPr>
          <w:rFonts w:ascii="Times New Roman" w:hAnsi="Times New Roman" w:cs="Times New Roman"/>
          <w:b/>
          <w:color w:val="000000" w:themeColor="text1"/>
          <w:sz w:val="28"/>
          <w:szCs w:val="28"/>
        </w:rPr>
        <w:t>thu</w:t>
      </w:r>
      <w:proofErr w:type="gramEnd"/>
      <w:r w:rsidR="001243E8">
        <w:rPr>
          <w:rFonts w:ascii="Times New Roman" w:hAnsi="Times New Roman" w:cs="Times New Roman"/>
          <w:b/>
          <w:color w:val="000000" w:themeColor="text1"/>
          <w:sz w:val="28"/>
          <w:szCs w:val="28"/>
        </w:rPr>
        <w:t>, giải trình</w:t>
      </w:r>
      <w:r w:rsidR="004B1F12">
        <w:rPr>
          <w:rFonts w:ascii="Times New Roman" w:hAnsi="Times New Roman" w:cs="Times New Roman"/>
          <w:b/>
          <w:color w:val="000000" w:themeColor="text1"/>
          <w:sz w:val="28"/>
          <w:szCs w:val="28"/>
        </w:rPr>
        <w:t xml:space="preserve"> của Bộ Công an</w:t>
      </w:r>
    </w:p>
    <w:p w:rsidR="00F01B7A" w:rsidRPr="0083320E" w:rsidRDefault="00F01B7A" w:rsidP="0062358A">
      <w:pPr>
        <w:spacing w:after="120"/>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w:t>
      </w:r>
      <w:r w:rsidRPr="0083320E">
        <w:rPr>
          <w:rFonts w:ascii="Times New Roman" w:hAnsi="Times New Roman" w:cs="Times New Roman"/>
          <w:b/>
          <w:color w:val="000000" w:themeColor="text1"/>
          <w:sz w:val="28"/>
          <w:szCs w:val="28"/>
        </w:rPr>
        <w:t xml:space="preserve">.1. </w:t>
      </w:r>
      <w:r w:rsidR="004B1F12">
        <w:rPr>
          <w:rFonts w:ascii="Times New Roman" w:hAnsi="Times New Roman" w:cs="Times New Roman"/>
          <w:b/>
          <w:color w:val="000000" w:themeColor="text1"/>
          <w:sz w:val="28"/>
          <w:szCs w:val="28"/>
        </w:rPr>
        <w:t xml:space="preserve">Những vấn đề </w:t>
      </w:r>
      <w:proofErr w:type="gramStart"/>
      <w:r w:rsidR="004B1F12">
        <w:rPr>
          <w:rFonts w:ascii="Times New Roman" w:hAnsi="Times New Roman" w:cs="Times New Roman"/>
          <w:b/>
          <w:color w:val="000000" w:themeColor="text1"/>
          <w:sz w:val="28"/>
          <w:szCs w:val="28"/>
        </w:rPr>
        <w:t>chung</w:t>
      </w:r>
      <w:proofErr w:type="gramEnd"/>
    </w:p>
    <w:tbl>
      <w:tblPr>
        <w:tblStyle w:val="TableGrid"/>
        <w:tblW w:w="13892" w:type="dxa"/>
        <w:tblInd w:w="108" w:type="dxa"/>
        <w:tblLook w:val="04A0" w:firstRow="1" w:lastRow="0" w:firstColumn="1" w:lastColumn="0" w:noHBand="0" w:noVBand="1"/>
      </w:tblPr>
      <w:tblGrid>
        <w:gridCol w:w="851"/>
        <w:gridCol w:w="2551"/>
        <w:gridCol w:w="6095"/>
        <w:gridCol w:w="4395"/>
      </w:tblGrid>
      <w:tr w:rsidR="00F01B7A" w:rsidRPr="0083320E" w:rsidTr="00E24575">
        <w:tc>
          <w:tcPr>
            <w:tcW w:w="851"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STT</w:t>
            </w:r>
          </w:p>
        </w:tc>
        <w:tc>
          <w:tcPr>
            <w:tcW w:w="2551" w:type="dxa"/>
          </w:tcPr>
          <w:p w:rsidR="00F01B7A" w:rsidRPr="002D1BB0" w:rsidRDefault="00F01B7A" w:rsidP="009A6D43">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Bộ/ngành</w:t>
            </w:r>
          </w:p>
        </w:tc>
        <w:tc>
          <w:tcPr>
            <w:tcW w:w="6095"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Ý kiến tham gia</w:t>
            </w:r>
          </w:p>
        </w:tc>
        <w:tc>
          <w:tcPr>
            <w:tcW w:w="4395"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Giải trình/Tiếp thu</w:t>
            </w:r>
          </w:p>
        </w:tc>
      </w:tr>
      <w:tr w:rsidR="00F01B7A" w:rsidRPr="0083320E" w:rsidTr="00E24575">
        <w:tc>
          <w:tcPr>
            <w:tcW w:w="851" w:type="dxa"/>
          </w:tcPr>
          <w:p w:rsidR="00F01B7A" w:rsidRPr="002D1BB0" w:rsidRDefault="00F01B7A" w:rsidP="00F01B7A">
            <w:pPr>
              <w:pStyle w:val="ListParagraph"/>
              <w:numPr>
                <w:ilvl w:val="0"/>
                <w:numId w:val="2"/>
              </w:numPr>
              <w:spacing w:before="120" w:after="120" w:line="360" w:lineRule="exact"/>
              <w:jc w:val="both"/>
              <w:rPr>
                <w:rFonts w:ascii="Times New Roman" w:hAnsi="Times New Roman" w:cs="Times New Roman"/>
                <w:color w:val="000000" w:themeColor="text1"/>
                <w:sz w:val="26"/>
                <w:szCs w:val="26"/>
              </w:rPr>
            </w:pPr>
          </w:p>
        </w:tc>
        <w:tc>
          <w:tcPr>
            <w:tcW w:w="2551" w:type="dxa"/>
          </w:tcPr>
          <w:p w:rsidR="00F01B7A" w:rsidRPr="002D1BB0" w:rsidRDefault="00A708BB"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Thông tấ</w:t>
            </w:r>
            <w:r w:rsidR="00E24575">
              <w:rPr>
                <w:rFonts w:ascii="Times New Roman" w:hAnsi="Times New Roman" w:cs="Times New Roman"/>
                <w:color w:val="000000" w:themeColor="text1"/>
                <w:sz w:val="26"/>
                <w:szCs w:val="26"/>
              </w:rPr>
              <w:t>n xã Việt Nam</w:t>
            </w:r>
          </w:p>
        </w:tc>
        <w:tc>
          <w:tcPr>
            <w:tcW w:w="6095" w:type="dxa"/>
          </w:tcPr>
          <w:p w:rsidR="00F01B7A" w:rsidRPr="002D1BB0" w:rsidRDefault="00A708BB" w:rsidP="00A708BB">
            <w:pPr>
              <w:tabs>
                <w:tab w:val="left" w:pos="975"/>
              </w:tabs>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 Đề xuất dùng dấu “;” để liệt kê các luật, bộ luật “Luật An ninh quốc gia, Luật Phòng, chống khủng bố, Luật Phòng, chống rửa tiền” để tránh nhầm lẫn với các dấu phẩy trong tên của luậ</w:t>
            </w:r>
            <w:r w:rsidR="0062358A">
              <w:rPr>
                <w:rFonts w:ascii="Times New Roman" w:hAnsi="Times New Roman" w:cs="Times New Roman"/>
                <w:color w:val="000000" w:themeColor="text1"/>
                <w:sz w:val="26"/>
                <w:szCs w:val="26"/>
              </w:rPr>
              <w:t>t</w:t>
            </w:r>
          </w:p>
          <w:p w:rsidR="00A708BB" w:rsidRPr="002D1BB0" w:rsidRDefault="00A708BB" w:rsidP="0062358A">
            <w:pPr>
              <w:tabs>
                <w:tab w:val="left" w:pos="975"/>
              </w:tabs>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 xml:space="preserve">- Thống nhất viết các cụm từ “các Bộ, ngành”, “Đoàn </w:t>
            </w:r>
            <w:r w:rsidRPr="002D1BB0">
              <w:rPr>
                <w:rFonts w:ascii="Times New Roman" w:hAnsi="Times New Roman" w:cs="Times New Roman"/>
                <w:color w:val="000000" w:themeColor="text1"/>
                <w:sz w:val="26"/>
                <w:szCs w:val="26"/>
              </w:rPr>
              <w:lastRenderedPageBreak/>
              <w:t>thanh tra”, đề xuất không viết hoa vì là danh từ</w:t>
            </w:r>
            <w:r w:rsidR="0062358A">
              <w:rPr>
                <w:rFonts w:ascii="Times New Roman" w:hAnsi="Times New Roman" w:cs="Times New Roman"/>
                <w:color w:val="000000" w:themeColor="text1"/>
                <w:sz w:val="26"/>
                <w:szCs w:val="26"/>
              </w:rPr>
              <w:t xml:space="preserve"> chung</w:t>
            </w:r>
          </w:p>
        </w:tc>
        <w:tc>
          <w:tcPr>
            <w:tcW w:w="4395" w:type="dxa"/>
          </w:tcPr>
          <w:p w:rsidR="00F01B7A" w:rsidRPr="002D1BB0" w:rsidRDefault="00720D5C"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T</w:t>
            </w:r>
            <w:r w:rsidR="00B12B89" w:rsidRPr="002D1BB0">
              <w:rPr>
                <w:rFonts w:ascii="Times New Roman" w:hAnsi="Times New Roman" w:cs="Times New Roman"/>
                <w:color w:val="000000" w:themeColor="text1"/>
                <w:sz w:val="26"/>
                <w:szCs w:val="26"/>
              </w:rPr>
              <w:t>iếp thu</w:t>
            </w:r>
          </w:p>
        </w:tc>
      </w:tr>
      <w:tr w:rsidR="00F01B7A" w:rsidRPr="0083320E" w:rsidTr="00E24575">
        <w:tc>
          <w:tcPr>
            <w:tcW w:w="851" w:type="dxa"/>
          </w:tcPr>
          <w:p w:rsidR="00F01B7A" w:rsidRPr="002D1BB0" w:rsidRDefault="00F01B7A" w:rsidP="00F01B7A">
            <w:pPr>
              <w:pStyle w:val="ListParagraph"/>
              <w:numPr>
                <w:ilvl w:val="0"/>
                <w:numId w:val="2"/>
              </w:numPr>
              <w:spacing w:before="120" w:after="120" w:line="360" w:lineRule="exact"/>
              <w:jc w:val="both"/>
              <w:rPr>
                <w:rFonts w:ascii="Times New Roman" w:hAnsi="Times New Roman" w:cs="Times New Roman"/>
                <w:color w:val="000000" w:themeColor="text1"/>
                <w:sz w:val="26"/>
                <w:szCs w:val="26"/>
              </w:rPr>
            </w:pPr>
          </w:p>
        </w:tc>
        <w:tc>
          <w:tcPr>
            <w:tcW w:w="2551" w:type="dxa"/>
          </w:tcPr>
          <w:p w:rsidR="00F01B7A" w:rsidRPr="002D1BB0" w:rsidRDefault="00B12B89"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Bộ Ngoại giao</w:t>
            </w:r>
          </w:p>
        </w:tc>
        <w:tc>
          <w:tcPr>
            <w:tcW w:w="6095" w:type="dxa"/>
          </w:tcPr>
          <w:p w:rsidR="00F01B7A" w:rsidRPr="002D1BB0" w:rsidRDefault="00B12B89" w:rsidP="0069614E">
            <w:pPr>
              <w:tabs>
                <w:tab w:val="left" w:pos="975"/>
              </w:tabs>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Đề nghị rà soát, bảo đảm đồng bộ và hài hòa với quy định tại các văn bản quy phạm pháp luật về phòng, chống tài trợ phổ biến vũ khí hủy diệt hàng loạt (chủ yếu do Bộ Quốc phòng chủ trì xây dựng)</w:t>
            </w:r>
          </w:p>
        </w:tc>
        <w:tc>
          <w:tcPr>
            <w:tcW w:w="4395" w:type="dxa"/>
          </w:tcPr>
          <w:p w:rsidR="00F01B7A" w:rsidRPr="00967E37" w:rsidRDefault="00873F38" w:rsidP="0069614E">
            <w:pPr>
              <w:spacing w:before="120" w:after="120" w:line="360" w:lineRule="exact"/>
              <w:jc w:val="both"/>
              <w:rPr>
                <w:rFonts w:ascii="Times New Roman" w:hAnsi="Times New Roman" w:cs="Times New Roman"/>
                <w:color w:val="FF0000"/>
                <w:sz w:val="26"/>
                <w:szCs w:val="26"/>
              </w:rPr>
            </w:pPr>
            <w:r w:rsidRPr="00873F38">
              <w:rPr>
                <w:rFonts w:ascii="Times New Roman" w:hAnsi="Times New Roman" w:cs="Times New Roman"/>
                <w:sz w:val="26"/>
                <w:szCs w:val="26"/>
              </w:rPr>
              <w:t>Tiếp thu</w:t>
            </w:r>
          </w:p>
        </w:tc>
      </w:tr>
      <w:tr w:rsidR="00F01B7A" w:rsidRPr="0083320E" w:rsidTr="00E24575">
        <w:tc>
          <w:tcPr>
            <w:tcW w:w="851" w:type="dxa"/>
          </w:tcPr>
          <w:p w:rsidR="00F01B7A" w:rsidRPr="002D1BB0" w:rsidRDefault="00F01B7A" w:rsidP="00F01B7A">
            <w:pPr>
              <w:pStyle w:val="ListParagraph"/>
              <w:numPr>
                <w:ilvl w:val="0"/>
                <w:numId w:val="2"/>
              </w:numPr>
              <w:spacing w:before="120" w:after="120" w:line="360" w:lineRule="exact"/>
              <w:jc w:val="both"/>
              <w:rPr>
                <w:rFonts w:ascii="Times New Roman" w:hAnsi="Times New Roman" w:cs="Times New Roman"/>
                <w:color w:val="000000" w:themeColor="text1"/>
                <w:sz w:val="26"/>
                <w:szCs w:val="26"/>
              </w:rPr>
            </w:pPr>
          </w:p>
        </w:tc>
        <w:tc>
          <w:tcPr>
            <w:tcW w:w="2551" w:type="dxa"/>
          </w:tcPr>
          <w:p w:rsidR="00F01B7A" w:rsidRPr="002D1BB0" w:rsidRDefault="006C09A8"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Ngân hàng Nhà nước Việt Nam</w:t>
            </w:r>
          </w:p>
        </w:tc>
        <w:tc>
          <w:tcPr>
            <w:tcW w:w="6095" w:type="dxa"/>
          </w:tcPr>
          <w:p w:rsidR="00F01B7A" w:rsidRPr="002D1BB0" w:rsidRDefault="006C09A8" w:rsidP="006C09A8">
            <w:pPr>
              <w:tabs>
                <w:tab w:val="left" w:pos="975"/>
              </w:tabs>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 Rà soát quy định của Luật PCKB, Luật ANQG để đảm bảo hoạt động phối hợp của các bộ, cơ quan t</w:t>
            </w:r>
            <w:r w:rsidR="00F34C81">
              <w:rPr>
                <w:rFonts w:ascii="Times New Roman" w:hAnsi="Times New Roman" w:cs="Times New Roman"/>
                <w:color w:val="000000" w:themeColor="text1"/>
                <w:sz w:val="26"/>
                <w:szCs w:val="26"/>
              </w:rPr>
              <w:t>ại</w:t>
            </w:r>
            <w:r w:rsidRPr="002D1BB0">
              <w:rPr>
                <w:rFonts w:ascii="Times New Roman" w:hAnsi="Times New Roman" w:cs="Times New Roman"/>
                <w:color w:val="000000" w:themeColor="text1"/>
                <w:sz w:val="26"/>
                <w:szCs w:val="26"/>
              </w:rPr>
              <w:t xml:space="preserve"> dự thảo Quy chế phù hợp với trách nhiệm và thẩm quyền được giao tại Luật PCKB, Luật ANQG</w:t>
            </w:r>
          </w:p>
          <w:p w:rsidR="006C09A8" w:rsidRPr="002D1BB0" w:rsidRDefault="006C09A8" w:rsidP="006C09A8">
            <w:pPr>
              <w:tabs>
                <w:tab w:val="left" w:pos="975"/>
              </w:tabs>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 Rà soát, đối sánh với các quy định tại QĐ số 64/QĐ-TTg ngày 08/2/</w:t>
            </w:r>
            <w:r w:rsidRPr="0049009E">
              <w:rPr>
                <w:rFonts w:ascii="Times New Roman" w:hAnsi="Times New Roman" w:cs="Times New Roman"/>
                <w:i/>
                <w:color w:val="000000" w:themeColor="text1"/>
                <w:sz w:val="26"/>
                <w:szCs w:val="26"/>
              </w:rPr>
              <w:t>2023 (sửa đổi, bổ sung tại Quyết định số 1338/QĐ-TTg ngày 06/11/2024)</w:t>
            </w:r>
            <w:r w:rsidRPr="002D1BB0">
              <w:rPr>
                <w:rFonts w:ascii="Times New Roman" w:hAnsi="Times New Roman" w:cs="Times New Roman"/>
                <w:color w:val="000000" w:themeColor="text1"/>
                <w:sz w:val="26"/>
                <w:szCs w:val="26"/>
              </w:rPr>
              <w:t xml:space="preserve"> để tránh trùng lặp, chồng chéo giữa hai quy chế</w:t>
            </w:r>
          </w:p>
        </w:tc>
        <w:tc>
          <w:tcPr>
            <w:tcW w:w="4395" w:type="dxa"/>
          </w:tcPr>
          <w:p w:rsidR="00F01B7A" w:rsidRDefault="00873F38" w:rsidP="0069614E">
            <w:pPr>
              <w:spacing w:before="120" w:after="120" w:line="360" w:lineRule="exact"/>
              <w:jc w:val="both"/>
              <w:rPr>
                <w:rFonts w:ascii="Times New Roman" w:hAnsi="Times New Roman" w:cs="Times New Roman"/>
                <w:sz w:val="26"/>
                <w:szCs w:val="26"/>
              </w:rPr>
            </w:pPr>
            <w:r w:rsidRPr="00873F38">
              <w:rPr>
                <w:rFonts w:ascii="Times New Roman" w:hAnsi="Times New Roman" w:cs="Times New Roman"/>
                <w:sz w:val="26"/>
                <w:szCs w:val="26"/>
              </w:rPr>
              <w:t>Tiếp thu</w:t>
            </w:r>
          </w:p>
          <w:p w:rsidR="00873F38" w:rsidRDefault="00873F38" w:rsidP="0069614E">
            <w:pPr>
              <w:spacing w:before="120" w:after="120" w:line="360" w:lineRule="exact"/>
              <w:jc w:val="both"/>
              <w:rPr>
                <w:rFonts w:ascii="Times New Roman" w:hAnsi="Times New Roman" w:cs="Times New Roman"/>
                <w:sz w:val="26"/>
                <w:szCs w:val="26"/>
              </w:rPr>
            </w:pPr>
          </w:p>
          <w:p w:rsidR="00873F38" w:rsidRDefault="00873F38" w:rsidP="0069614E">
            <w:pPr>
              <w:spacing w:before="120" w:after="120" w:line="360" w:lineRule="exact"/>
              <w:jc w:val="both"/>
              <w:rPr>
                <w:rFonts w:ascii="Times New Roman" w:hAnsi="Times New Roman" w:cs="Times New Roman"/>
                <w:sz w:val="26"/>
                <w:szCs w:val="26"/>
              </w:rPr>
            </w:pPr>
          </w:p>
          <w:p w:rsidR="00873F38" w:rsidRDefault="00873F38" w:rsidP="0069614E">
            <w:pPr>
              <w:spacing w:before="120" w:after="120" w:line="360" w:lineRule="exact"/>
              <w:jc w:val="both"/>
              <w:rPr>
                <w:rFonts w:ascii="Times New Roman" w:hAnsi="Times New Roman" w:cs="Times New Roman"/>
                <w:sz w:val="26"/>
                <w:szCs w:val="26"/>
              </w:rPr>
            </w:pPr>
          </w:p>
          <w:p w:rsidR="00873F38" w:rsidRPr="00873F38" w:rsidRDefault="00873F38" w:rsidP="0069614E">
            <w:pPr>
              <w:spacing w:before="120" w:after="120" w:line="360" w:lineRule="exact"/>
              <w:jc w:val="both"/>
              <w:rPr>
                <w:rFonts w:ascii="Times New Roman" w:hAnsi="Times New Roman" w:cs="Times New Roman"/>
                <w:sz w:val="26"/>
                <w:szCs w:val="26"/>
              </w:rPr>
            </w:pPr>
            <w:r>
              <w:rPr>
                <w:rFonts w:ascii="Times New Roman" w:hAnsi="Times New Roman" w:cs="Times New Roman"/>
                <w:sz w:val="26"/>
                <w:szCs w:val="26"/>
              </w:rPr>
              <w:t>Tiếp thu</w:t>
            </w:r>
          </w:p>
        </w:tc>
      </w:tr>
      <w:tr w:rsidR="00F01B7A" w:rsidRPr="0083320E" w:rsidTr="00E24575">
        <w:tc>
          <w:tcPr>
            <w:tcW w:w="851" w:type="dxa"/>
          </w:tcPr>
          <w:p w:rsidR="00F01B7A" w:rsidRPr="002D1BB0" w:rsidRDefault="00F01B7A" w:rsidP="00F01B7A">
            <w:pPr>
              <w:pStyle w:val="ListParagraph"/>
              <w:numPr>
                <w:ilvl w:val="0"/>
                <w:numId w:val="2"/>
              </w:numPr>
              <w:spacing w:before="120" w:after="120" w:line="360" w:lineRule="exact"/>
              <w:jc w:val="both"/>
              <w:rPr>
                <w:rFonts w:ascii="Times New Roman" w:hAnsi="Times New Roman" w:cs="Times New Roman"/>
                <w:color w:val="000000" w:themeColor="text1"/>
                <w:sz w:val="26"/>
                <w:szCs w:val="26"/>
              </w:rPr>
            </w:pPr>
          </w:p>
        </w:tc>
        <w:tc>
          <w:tcPr>
            <w:tcW w:w="2551" w:type="dxa"/>
          </w:tcPr>
          <w:p w:rsidR="00F01B7A" w:rsidRPr="002D1BB0" w:rsidRDefault="00E24575"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Bộ Tư pháp</w:t>
            </w:r>
          </w:p>
        </w:tc>
        <w:tc>
          <w:tcPr>
            <w:tcW w:w="6095" w:type="dxa"/>
          </w:tcPr>
          <w:p w:rsidR="00F01B7A" w:rsidRPr="002D1BB0" w:rsidRDefault="00E24575" w:rsidP="00E24575">
            <w:pPr>
              <w:tabs>
                <w:tab w:val="left" w:pos="975"/>
              </w:tabs>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Dự thảo Quyết định đang được xây dựng theo hình thức cá biệt; tuy nhiên tại Tờ trình (trang 4), cơ quan chủ trì soạn thảo dự kiến xây dựng theo hình thức văn bản quy phạm pháp luật. Do đó, đề nghị cơ quan chủ trì soạn thảo xác định chính xác hình thức văn bản</w:t>
            </w:r>
          </w:p>
        </w:tc>
        <w:tc>
          <w:tcPr>
            <w:tcW w:w="4395" w:type="dxa"/>
          </w:tcPr>
          <w:p w:rsidR="00F01B7A" w:rsidRPr="002D1BB0" w:rsidRDefault="00E24575"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Tiếp thu và chỉnh lý theo hình thức văn bản quy phạm pháp luật</w:t>
            </w:r>
          </w:p>
        </w:tc>
      </w:tr>
    </w:tbl>
    <w:p w:rsidR="00F01B7A" w:rsidRPr="0083320E" w:rsidRDefault="00F01B7A" w:rsidP="00873F38">
      <w:pPr>
        <w:spacing w:before="120" w:after="240" w:line="360" w:lineRule="exact"/>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w:t>
      </w:r>
      <w:r w:rsidRPr="0083320E">
        <w:rPr>
          <w:rFonts w:ascii="Times New Roman" w:hAnsi="Times New Roman" w:cs="Times New Roman"/>
          <w:b/>
          <w:color w:val="000000" w:themeColor="text1"/>
          <w:sz w:val="28"/>
          <w:szCs w:val="28"/>
        </w:rPr>
        <w:t xml:space="preserve">.2. </w:t>
      </w:r>
      <w:r w:rsidR="004B1F12">
        <w:rPr>
          <w:rFonts w:ascii="Times New Roman" w:hAnsi="Times New Roman" w:cs="Times New Roman"/>
          <w:b/>
          <w:color w:val="000000" w:themeColor="text1"/>
          <w:sz w:val="28"/>
          <w:szCs w:val="28"/>
        </w:rPr>
        <w:t>D</w:t>
      </w:r>
      <w:r w:rsidRPr="0083320E">
        <w:rPr>
          <w:rFonts w:ascii="Times New Roman" w:hAnsi="Times New Roman" w:cs="Times New Roman"/>
          <w:b/>
          <w:color w:val="000000" w:themeColor="text1"/>
          <w:sz w:val="28"/>
          <w:szCs w:val="28"/>
        </w:rPr>
        <w:t>ự thảo Tờ trình</w:t>
      </w:r>
      <w:r w:rsidR="004B1F12">
        <w:rPr>
          <w:rFonts w:ascii="Times New Roman" w:hAnsi="Times New Roman" w:cs="Times New Roman"/>
          <w:b/>
          <w:color w:val="000000" w:themeColor="text1"/>
          <w:sz w:val="28"/>
          <w:szCs w:val="28"/>
        </w:rPr>
        <w:t xml:space="preserve"> Thủ tướng Chính phủ</w:t>
      </w:r>
    </w:p>
    <w:tbl>
      <w:tblPr>
        <w:tblStyle w:val="TableGrid"/>
        <w:tblW w:w="13892" w:type="dxa"/>
        <w:tblInd w:w="108" w:type="dxa"/>
        <w:tblLook w:val="04A0" w:firstRow="1" w:lastRow="0" w:firstColumn="1" w:lastColumn="0" w:noHBand="0" w:noVBand="1"/>
      </w:tblPr>
      <w:tblGrid>
        <w:gridCol w:w="851"/>
        <w:gridCol w:w="2551"/>
        <w:gridCol w:w="6095"/>
        <w:gridCol w:w="4395"/>
      </w:tblGrid>
      <w:tr w:rsidR="00F01B7A" w:rsidRPr="0083320E" w:rsidTr="00873F38">
        <w:tc>
          <w:tcPr>
            <w:tcW w:w="851"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STT</w:t>
            </w:r>
          </w:p>
        </w:tc>
        <w:tc>
          <w:tcPr>
            <w:tcW w:w="2551" w:type="dxa"/>
          </w:tcPr>
          <w:p w:rsidR="00F01B7A" w:rsidRPr="002D1BB0" w:rsidRDefault="00F01B7A" w:rsidP="009A6D43">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Bộ/ngành</w:t>
            </w:r>
          </w:p>
        </w:tc>
        <w:tc>
          <w:tcPr>
            <w:tcW w:w="6095"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Ý kiến tham gia</w:t>
            </w:r>
          </w:p>
        </w:tc>
        <w:tc>
          <w:tcPr>
            <w:tcW w:w="4395"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Giải trình/Tiếp thu</w:t>
            </w:r>
          </w:p>
        </w:tc>
      </w:tr>
      <w:tr w:rsidR="00F01B7A" w:rsidRPr="0083320E" w:rsidTr="00873F38">
        <w:tc>
          <w:tcPr>
            <w:tcW w:w="851" w:type="dxa"/>
          </w:tcPr>
          <w:p w:rsidR="00F01B7A" w:rsidRPr="002D1BB0" w:rsidRDefault="00F01B7A"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1</w:t>
            </w:r>
          </w:p>
        </w:tc>
        <w:tc>
          <w:tcPr>
            <w:tcW w:w="2551" w:type="dxa"/>
          </w:tcPr>
          <w:p w:rsidR="00F01B7A" w:rsidRPr="0062358A" w:rsidRDefault="00A708BB" w:rsidP="0069614E">
            <w:pPr>
              <w:spacing w:before="120" w:after="120" w:line="360" w:lineRule="exact"/>
              <w:jc w:val="both"/>
              <w:rPr>
                <w:rFonts w:ascii="Times New Roman" w:hAnsi="Times New Roman" w:cs="Times New Roman"/>
                <w:color w:val="000000" w:themeColor="text1"/>
                <w:spacing w:val="-6"/>
                <w:sz w:val="26"/>
                <w:szCs w:val="26"/>
              </w:rPr>
            </w:pPr>
            <w:r w:rsidRPr="0062358A">
              <w:rPr>
                <w:rFonts w:ascii="Times New Roman" w:hAnsi="Times New Roman" w:cs="Times New Roman"/>
                <w:color w:val="000000" w:themeColor="text1"/>
                <w:spacing w:val="-6"/>
                <w:sz w:val="26"/>
                <w:szCs w:val="26"/>
              </w:rPr>
              <w:t>Thông tấn xã Việt Nam</w:t>
            </w:r>
          </w:p>
        </w:tc>
        <w:tc>
          <w:tcPr>
            <w:tcW w:w="6095" w:type="dxa"/>
          </w:tcPr>
          <w:p w:rsidR="009454F6" w:rsidRDefault="00A708BB" w:rsidP="00A708BB">
            <w:pPr>
              <w:pStyle w:val="Vnbnnidung0"/>
              <w:tabs>
                <w:tab w:val="left" w:pos="1236"/>
              </w:tabs>
              <w:spacing w:before="120" w:after="120" w:line="360" w:lineRule="exact"/>
              <w:ind w:firstLine="0"/>
              <w:jc w:val="both"/>
              <w:rPr>
                <w:color w:val="000000" w:themeColor="text1"/>
                <w:lang w:eastAsia="vi-VN" w:bidi="vi-VN"/>
              </w:rPr>
            </w:pPr>
            <w:r w:rsidRPr="002D1BB0">
              <w:rPr>
                <w:color w:val="000000" w:themeColor="text1"/>
                <w:lang w:eastAsia="vi-VN" w:bidi="vi-VN"/>
              </w:rPr>
              <w:t xml:space="preserve">- Phần I, trang 1, câu 1: </w:t>
            </w:r>
            <w:r w:rsidR="009E3E0A">
              <w:rPr>
                <w:color w:val="000000" w:themeColor="text1"/>
                <w:lang w:eastAsia="vi-VN" w:bidi="vi-VN"/>
              </w:rPr>
              <w:t xml:space="preserve">Đề nghị </w:t>
            </w:r>
            <w:r w:rsidR="00867E55">
              <w:rPr>
                <w:color w:val="000000" w:themeColor="text1"/>
                <w:lang w:eastAsia="vi-VN" w:bidi="vi-VN"/>
              </w:rPr>
              <w:t xml:space="preserve">chỉnh </w:t>
            </w:r>
            <w:r w:rsidRPr="002D1BB0">
              <w:rPr>
                <w:color w:val="000000" w:themeColor="text1"/>
                <w:lang w:eastAsia="vi-VN" w:bidi="vi-VN"/>
              </w:rPr>
              <w:t>sửa cụm từ “</w:t>
            </w:r>
            <w:r w:rsidRPr="002D1BB0">
              <w:rPr>
                <w:i/>
                <w:color w:val="000000" w:themeColor="text1"/>
                <w:lang w:eastAsia="vi-VN" w:bidi="vi-VN"/>
              </w:rPr>
              <w:t>kích động biểu tình, gây rối an ninh trật tự</w:t>
            </w:r>
            <w:r w:rsidRPr="002D1BB0">
              <w:rPr>
                <w:color w:val="000000" w:themeColor="text1"/>
                <w:lang w:eastAsia="vi-VN" w:bidi="vi-VN"/>
              </w:rPr>
              <w:t xml:space="preserve">, bạo loạn khủng </w:t>
            </w:r>
            <w:r w:rsidRPr="002D1BB0">
              <w:rPr>
                <w:color w:val="000000" w:themeColor="text1"/>
                <w:lang w:eastAsia="vi-VN" w:bidi="vi-VN"/>
              </w:rPr>
              <w:lastRenderedPageBreak/>
              <w:t>bố để tập dượt cách mạng màu” thành cụm từ “</w:t>
            </w:r>
            <w:r w:rsidRPr="002D1BB0">
              <w:rPr>
                <w:i/>
                <w:color w:val="000000" w:themeColor="text1"/>
                <w:lang w:eastAsia="vi-VN" w:bidi="vi-VN"/>
              </w:rPr>
              <w:t>gây rối an ninh trật tự, kích động biểu tình</w:t>
            </w:r>
            <w:r w:rsidRPr="002D1BB0">
              <w:rPr>
                <w:color w:val="000000" w:themeColor="text1"/>
                <w:lang w:eastAsia="vi-VN" w:bidi="vi-VN"/>
              </w:rPr>
              <w:t>, bạo loạn, khủng bố để tập dượt cách mạng màu”.</w:t>
            </w:r>
          </w:p>
          <w:p w:rsidR="003766AE" w:rsidRDefault="003766AE" w:rsidP="00A708BB">
            <w:pPr>
              <w:pStyle w:val="Vnbnnidung0"/>
              <w:tabs>
                <w:tab w:val="left" w:pos="1236"/>
              </w:tabs>
              <w:spacing w:before="120" w:after="120" w:line="360" w:lineRule="exact"/>
              <w:ind w:firstLine="0"/>
              <w:jc w:val="both"/>
              <w:rPr>
                <w:color w:val="000000" w:themeColor="text1"/>
                <w:lang w:eastAsia="vi-VN" w:bidi="vi-VN"/>
              </w:rPr>
            </w:pPr>
          </w:p>
          <w:p w:rsidR="00873F38" w:rsidRPr="002D1BB0" w:rsidRDefault="00873F38" w:rsidP="00A708BB">
            <w:pPr>
              <w:pStyle w:val="Vnbnnidung0"/>
              <w:tabs>
                <w:tab w:val="left" w:pos="1236"/>
              </w:tabs>
              <w:spacing w:before="120" w:after="120" w:line="360" w:lineRule="exact"/>
              <w:ind w:firstLine="0"/>
              <w:jc w:val="both"/>
              <w:rPr>
                <w:color w:val="000000" w:themeColor="text1"/>
                <w:lang w:eastAsia="vi-VN" w:bidi="vi-VN"/>
              </w:rPr>
            </w:pPr>
          </w:p>
          <w:p w:rsidR="00A708BB" w:rsidRDefault="009E3E0A" w:rsidP="00A708BB">
            <w:pPr>
              <w:pStyle w:val="Vnbnnidung0"/>
              <w:tabs>
                <w:tab w:val="left" w:pos="1236"/>
              </w:tabs>
              <w:spacing w:before="120" w:after="120" w:line="360" w:lineRule="exact"/>
              <w:ind w:firstLine="0"/>
              <w:jc w:val="both"/>
              <w:rPr>
                <w:color w:val="000000" w:themeColor="text1"/>
                <w:lang w:eastAsia="vi-VN" w:bidi="vi-VN"/>
              </w:rPr>
            </w:pPr>
            <w:r>
              <w:rPr>
                <w:color w:val="000000" w:themeColor="text1"/>
                <w:lang w:eastAsia="vi-VN" w:bidi="vi-VN"/>
              </w:rPr>
              <w:t xml:space="preserve">- Phần I, trang 1, câu 2: Đề nghị </w:t>
            </w:r>
            <w:r w:rsidR="00867E55">
              <w:rPr>
                <w:color w:val="000000" w:themeColor="text1"/>
                <w:lang w:eastAsia="vi-VN" w:bidi="vi-VN"/>
              </w:rPr>
              <w:t xml:space="preserve">chỉnh </w:t>
            </w:r>
            <w:r>
              <w:rPr>
                <w:color w:val="000000" w:themeColor="text1"/>
                <w:lang w:eastAsia="vi-VN" w:bidi="vi-VN"/>
              </w:rPr>
              <w:t>s</w:t>
            </w:r>
            <w:r w:rsidR="00A708BB" w:rsidRPr="002D1BB0">
              <w:rPr>
                <w:color w:val="000000" w:themeColor="text1"/>
                <w:lang w:eastAsia="vi-VN" w:bidi="vi-VN"/>
              </w:rPr>
              <w:t>ửa cụm từ “</w:t>
            </w:r>
            <w:r w:rsidR="00A708BB" w:rsidRPr="002D1BB0">
              <w:rPr>
                <w:i/>
                <w:color w:val="000000" w:themeColor="text1"/>
                <w:lang w:eastAsia="vi-VN" w:bidi="vi-VN"/>
              </w:rPr>
              <w:t>đối tượng chống đối cực đoan trong dân tộc, tôn giáo</w:t>
            </w:r>
            <w:r w:rsidR="00A708BB" w:rsidRPr="002D1BB0">
              <w:rPr>
                <w:color w:val="000000" w:themeColor="text1"/>
                <w:lang w:eastAsia="vi-VN" w:bidi="vi-VN"/>
              </w:rPr>
              <w:t>” thành cụm từ “</w:t>
            </w:r>
            <w:r w:rsidR="00A708BB" w:rsidRPr="002D1BB0">
              <w:rPr>
                <w:i/>
                <w:color w:val="000000" w:themeColor="text1"/>
                <w:lang w:eastAsia="vi-VN" w:bidi="vi-VN"/>
              </w:rPr>
              <w:t>đối tượng chống đối cực đoan lợi dụng vấn đề dân tộc, tôn giáo</w:t>
            </w:r>
            <w:r w:rsidR="00A708BB" w:rsidRPr="002D1BB0">
              <w:rPr>
                <w:color w:val="000000" w:themeColor="text1"/>
                <w:lang w:eastAsia="vi-VN" w:bidi="vi-VN"/>
              </w:rPr>
              <w:t>”.</w:t>
            </w:r>
          </w:p>
          <w:p w:rsidR="003766AE" w:rsidRDefault="003766AE" w:rsidP="00A708BB">
            <w:pPr>
              <w:pStyle w:val="Vnbnnidung0"/>
              <w:tabs>
                <w:tab w:val="left" w:pos="1236"/>
              </w:tabs>
              <w:spacing w:before="120" w:after="120" w:line="360" w:lineRule="exact"/>
              <w:ind w:firstLine="0"/>
              <w:jc w:val="both"/>
              <w:rPr>
                <w:color w:val="000000" w:themeColor="text1"/>
                <w:lang w:eastAsia="vi-VN" w:bidi="vi-VN"/>
              </w:rPr>
            </w:pPr>
          </w:p>
          <w:p w:rsidR="003766AE" w:rsidRPr="002D1BB0" w:rsidRDefault="003766AE" w:rsidP="00A708BB">
            <w:pPr>
              <w:pStyle w:val="Vnbnnidung0"/>
              <w:tabs>
                <w:tab w:val="left" w:pos="1236"/>
              </w:tabs>
              <w:spacing w:before="120" w:after="120" w:line="360" w:lineRule="exact"/>
              <w:ind w:firstLine="0"/>
              <w:jc w:val="both"/>
              <w:rPr>
                <w:color w:val="000000" w:themeColor="text1"/>
                <w:lang w:eastAsia="vi-VN" w:bidi="vi-VN"/>
              </w:rPr>
            </w:pPr>
          </w:p>
          <w:p w:rsidR="00A708BB" w:rsidRPr="002D1BB0" w:rsidRDefault="00A708BB" w:rsidP="00A708BB">
            <w:pPr>
              <w:pStyle w:val="Vnbnnidung0"/>
              <w:tabs>
                <w:tab w:val="left" w:pos="1236"/>
              </w:tabs>
              <w:spacing w:before="120" w:after="120" w:line="360" w:lineRule="exact"/>
              <w:ind w:firstLine="0"/>
              <w:jc w:val="both"/>
              <w:rPr>
                <w:color w:val="000000" w:themeColor="text1"/>
                <w:lang w:eastAsia="vi-VN" w:bidi="vi-VN"/>
              </w:rPr>
            </w:pPr>
            <w:r w:rsidRPr="002D1BB0">
              <w:rPr>
                <w:color w:val="000000" w:themeColor="text1"/>
                <w:lang w:eastAsia="vi-VN" w:bidi="vi-VN"/>
              </w:rPr>
              <w:t xml:space="preserve">- Phần I, trang 2, câu 1: </w:t>
            </w:r>
            <w:r w:rsidR="003766AE">
              <w:rPr>
                <w:color w:val="000000" w:themeColor="text1"/>
                <w:lang w:eastAsia="vi-VN" w:bidi="vi-VN"/>
              </w:rPr>
              <w:t>Đ</w:t>
            </w:r>
            <w:r w:rsidRPr="002D1BB0">
              <w:rPr>
                <w:color w:val="000000" w:themeColor="text1"/>
                <w:lang w:eastAsia="vi-VN" w:bidi="vi-VN"/>
              </w:rPr>
              <w:t xml:space="preserve">ề xuất bỏ cụm từ </w:t>
            </w:r>
            <w:r w:rsidR="00776C72" w:rsidRPr="003766AE">
              <w:rPr>
                <w:i/>
                <w:color w:val="000000" w:themeColor="text1"/>
                <w:lang w:eastAsia="vi-VN" w:bidi="vi-VN"/>
              </w:rPr>
              <w:t>“đi nước thứ ba”</w:t>
            </w:r>
            <w:r w:rsidR="00776C72" w:rsidRPr="002D1BB0">
              <w:rPr>
                <w:color w:val="000000" w:themeColor="text1"/>
                <w:lang w:eastAsia="vi-VN" w:bidi="vi-VN"/>
              </w:rPr>
              <w:t xml:space="preserve"> vì Luật Nhập cảnh, xuất cảnh, quá cảnh, cư trú của người nước ngoài tại Việt Nam 2014 quy định</w:t>
            </w:r>
            <w:r w:rsidR="003766AE">
              <w:rPr>
                <w:color w:val="000000" w:themeColor="text1"/>
                <w:lang w:eastAsia="vi-VN" w:bidi="vi-VN"/>
              </w:rPr>
              <w:t xml:space="preserve"> “q</w:t>
            </w:r>
            <w:r w:rsidR="00776C72" w:rsidRPr="002D1BB0">
              <w:rPr>
                <w:color w:val="000000" w:themeColor="text1"/>
                <w:lang w:eastAsia="vi-VN" w:bidi="vi-VN"/>
              </w:rPr>
              <w:t xml:space="preserve">uá cảnh là việc người nước ngoài đi qua hoặc lưu lại khu vực quá cảnh tại cửa khẩu quốc tế của Việt Nam để đi nước thứ ba. </w:t>
            </w:r>
            <w:r w:rsidR="003766AE">
              <w:rPr>
                <w:color w:val="000000" w:themeColor="text1"/>
                <w:lang w:eastAsia="vi-VN" w:bidi="vi-VN"/>
              </w:rPr>
              <w:t>Do đó,</w:t>
            </w:r>
            <w:r w:rsidR="00776C72" w:rsidRPr="002D1BB0">
              <w:rPr>
                <w:color w:val="000000" w:themeColor="text1"/>
                <w:lang w:eastAsia="vi-VN" w:bidi="vi-VN"/>
              </w:rPr>
              <w:t xml:space="preserve"> </w:t>
            </w:r>
            <w:r w:rsidR="003766AE">
              <w:rPr>
                <w:color w:val="000000" w:themeColor="text1"/>
                <w:lang w:eastAsia="vi-VN" w:bidi="vi-VN"/>
              </w:rPr>
              <w:t>dùng từ ngữ</w:t>
            </w:r>
            <w:r w:rsidR="00776C72" w:rsidRPr="002D1BB0">
              <w:rPr>
                <w:color w:val="000000" w:themeColor="text1"/>
                <w:lang w:eastAsia="vi-VN" w:bidi="vi-VN"/>
              </w:rPr>
              <w:t xml:space="preserve"> “quá cảnh” là đủ.</w:t>
            </w:r>
          </w:p>
          <w:p w:rsidR="00776C72" w:rsidRPr="002D1BB0" w:rsidRDefault="00867E55" w:rsidP="00A708BB">
            <w:pPr>
              <w:pStyle w:val="Vnbnnidung0"/>
              <w:tabs>
                <w:tab w:val="left" w:pos="1236"/>
              </w:tabs>
              <w:spacing w:before="120" w:after="120" w:line="360" w:lineRule="exact"/>
              <w:ind w:firstLine="0"/>
              <w:jc w:val="both"/>
              <w:rPr>
                <w:color w:val="000000" w:themeColor="text1"/>
                <w:lang w:eastAsia="vi-VN" w:bidi="vi-VN"/>
              </w:rPr>
            </w:pPr>
            <w:r>
              <w:rPr>
                <w:color w:val="000000" w:themeColor="text1"/>
                <w:lang w:eastAsia="vi-VN" w:bidi="vi-VN"/>
              </w:rPr>
              <w:t>- Phần III, trang 3: Đ</w:t>
            </w:r>
            <w:r w:rsidR="00776C72" w:rsidRPr="002D1BB0">
              <w:rPr>
                <w:color w:val="000000" w:themeColor="text1"/>
                <w:lang w:eastAsia="vi-VN" w:bidi="vi-VN"/>
              </w:rPr>
              <w:t xml:space="preserve">ề xuất bỏ từ “Bộ” trước từ </w:t>
            </w:r>
            <w:r w:rsidR="00776C72" w:rsidRPr="002D1BB0">
              <w:rPr>
                <w:color w:val="000000" w:themeColor="text1"/>
                <w:lang w:eastAsia="vi-VN" w:bidi="vi-VN"/>
              </w:rPr>
              <w:br/>
              <w:t>Tư pháp”.</w:t>
            </w:r>
          </w:p>
          <w:p w:rsidR="00776C72" w:rsidRPr="002D1BB0" w:rsidRDefault="00776C72" w:rsidP="00A708BB">
            <w:pPr>
              <w:pStyle w:val="Vnbnnidung0"/>
              <w:tabs>
                <w:tab w:val="left" w:pos="1236"/>
              </w:tabs>
              <w:spacing w:before="120" w:after="120" w:line="360" w:lineRule="exact"/>
              <w:ind w:firstLine="0"/>
              <w:jc w:val="both"/>
              <w:rPr>
                <w:color w:val="000000" w:themeColor="text1"/>
                <w:lang w:eastAsia="vi-VN" w:bidi="vi-VN"/>
              </w:rPr>
            </w:pPr>
            <w:r w:rsidRPr="002D1BB0">
              <w:rPr>
                <w:color w:val="000000" w:themeColor="text1"/>
                <w:lang w:eastAsia="vi-VN" w:bidi="vi-VN"/>
              </w:rPr>
              <w:t xml:space="preserve">- Phần IV, mục 2, trang 5: đề xuất bỏ từ “Bộ” trong từ “Bộ Công an”. </w:t>
            </w:r>
          </w:p>
          <w:p w:rsidR="00097086" w:rsidRDefault="00097086" w:rsidP="00A708BB">
            <w:pPr>
              <w:pStyle w:val="Vnbnnidung0"/>
              <w:tabs>
                <w:tab w:val="left" w:pos="1236"/>
              </w:tabs>
              <w:spacing w:before="120" w:after="120" w:line="360" w:lineRule="exact"/>
              <w:ind w:firstLine="0"/>
              <w:jc w:val="both"/>
              <w:rPr>
                <w:color w:val="000000" w:themeColor="text1"/>
                <w:lang w:eastAsia="vi-VN" w:bidi="vi-VN"/>
              </w:rPr>
            </w:pPr>
            <w:r w:rsidRPr="002D1BB0">
              <w:rPr>
                <w:color w:val="000000" w:themeColor="text1"/>
                <w:lang w:eastAsia="vi-VN" w:bidi="vi-VN"/>
              </w:rPr>
              <w:t xml:space="preserve">- Phần IV, mục 2, trang 5: đề xuất thêm từ “đẩy lùi” thành “Điều 7. Phối hợp thông tin, tuyên truyền trong đấu tranh, ngăn chặn, </w:t>
            </w:r>
            <w:r w:rsidRPr="002D1BB0">
              <w:rPr>
                <w:i/>
                <w:color w:val="000000" w:themeColor="text1"/>
                <w:lang w:eastAsia="vi-VN" w:bidi="vi-VN"/>
              </w:rPr>
              <w:t>đẩy lùi</w:t>
            </w:r>
            <w:r w:rsidRPr="002D1BB0">
              <w:rPr>
                <w:color w:val="000000" w:themeColor="text1"/>
                <w:lang w:eastAsia="vi-VN" w:bidi="vi-VN"/>
              </w:rPr>
              <w:t xml:space="preserve"> hoạt động của tổ chức, cá </w:t>
            </w:r>
            <w:r w:rsidRPr="002D1BB0">
              <w:rPr>
                <w:color w:val="000000" w:themeColor="text1"/>
                <w:lang w:eastAsia="vi-VN" w:bidi="vi-VN"/>
              </w:rPr>
              <w:lastRenderedPageBreak/>
              <w:t>nhân nước ngoài…”</w:t>
            </w:r>
          </w:p>
          <w:p w:rsidR="008658F6" w:rsidRDefault="008658F6" w:rsidP="00A708BB">
            <w:pPr>
              <w:pStyle w:val="Vnbnnidung0"/>
              <w:tabs>
                <w:tab w:val="left" w:pos="1236"/>
              </w:tabs>
              <w:spacing w:before="120" w:after="120" w:line="360" w:lineRule="exact"/>
              <w:ind w:firstLine="0"/>
              <w:jc w:val="both"/>
              <w:rPr>
                <w:color w:val="000000" w:themeColor="text1"/>
                <w:lang w:eastAsia="vi-VN" w:bidi="vi-VN"/>
              </w:rPr>
            </w:pPr>
          </w:p>
          <w:p w:rsidR="00097086" w:rsidRPr="002D1BB0" w:rsidRDefault="00097086" w:rsidP="007D0C00">
            <w:pPr>
              <w:pStyle w:val="Vnbnnidung0"/>
              <w:tabs>
                <w:tab w:val="left" w:pos="1236"/>
              </w:tabs>
              <w:spacing w:before="240" w:after="120" w:line="360" w:lineRule="exact"/>
              <w:ind w:firstLine="0"/>
              <w:jc w:val="both"/>
              <w:rPr>
                <w:color w:val="000000" w:themeColor="text1"/>
                <w:lang w:eastAsia="vi-VN" w:bidi="vi-VN"/>
              </w:rPr>
            </w:pPr>
            <w:r w:rsidRPr="002D1BB0">
              <w:rPr>
                <w:color w:val="000000" w:themeColor="text1"/>
                <w:lang w:eastAsia="vi-VN" w:bidi="vi-VN"/>
              </w:rPr>
              <w:t>- Phần IV, mục 2, trang 6: Điều 12 và Điều 13 viết liền một dòng, cách nhau dấu chấm phẩy (;), đề xuất tách ra thành hai dòng riêng biệt, cách nhau dấu (.) để thống nhất cách trình bày chung.</w:t>
            </w:r>
          </w:p>
        </w:tc>
        <w:tc>
          <w:tcPr>
            <w:tcW w:w="4395" w:type="dxa"/>
          </w:tcPr>
          <w:p w:rsidR="003F2FF3" w:rsidRDefault="003F2FF3"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xml:space="preserve">- </w:t>
            </w:r>
            <w:r w:rsidR="0049009E">
              <w:rPr>
                <w:rFonts w:ascii="Times New Roman" w:hAnsi="Times New Roman" w:cs="Times New Roman"/>
                <w:color w:val="000000" w:themeColor="text1"/>
                <w:sz w:val="26"/>
                <w:szCs w:val="26"/>
              </w:rPr>
              <w:t>K</w:t>
            </w:r>
            <w:r>
              <w:rPr>
                <w:rFonts w:ascii="Times New Roman" w:hAnsi="Times New Roman" w:cs="Times New Roman"/>
                <w:color w:val="000000" w:themeColor="text1"/>
                <w:sz w:val="26"/>
                <w:szCs w:val="26"/>
              </w:rPr>
              <w:t xml:space="preserve">hông tiếp thu </w:t>
            </w:r>
            <w:r w:rsidR="003766AE">
              <w:rPr>
                <w:rFonts w:ascii="Times New Roman" w:hAnsi="Times New Roman" w:cs="Times New Roman"/>
                <w:color w:val="000000" w:themeColor="text1"/>
                <w:sz w:val="26"/>
                <w:szCs w:val="26"/>
              </w:rPr>
              <w:t xml:space="preserve">vì </w:t>
            </w:r>
            <w:r w:rsidR="00867E55">
              <w:rPr>
                <w:rFonts w:ascii="Times New Roman" w:hAnsi="Times New Roman" w:cs="Times New Roman"/>
                <w:color w:val="000000" w:themeColor="text1"/>
                <w:sz w:val="26"/>
                <w:szCs w:val="26"/>
              </w:rPr>
              <w:t xml:space="preserve">việc sắp xếp </w:t>
            </w:r>
            <w:r w:rsidR="001A72F0">
              <w:rPr>
                <w:rFonts w:ascii="Times New Roman" w:hAnsi="Times New Roman" w:cs="Times New Roman"/>
                <w:color w:val="000000" w:themeColor="text1"/>
                <w:sz w:val="26"/>
                <w:szCs w:val="26"/>
              </w:rPr>
              <w:t xml:space="preserve">các </w:t>
            </w:r>
            <w:r w:rsidR="00867E55">
              <w:rPr>
                <w:rFonts w:ascii="Times New Roman" w:hAnsi="Times New Roman" w:cs="Times New Roman"/>
                <w:color w:val="000000" w:themeColor="text1"/>
                <w:sz w:val="26"/>
                <w:szCs w:val="26"/>
              </w:rPr>
              <w:t>cụm từ “</w:t>
            </w:r>
            <w:r w:rsidR="00867E55" w:rsidRPr="00A21A88">
              <w:rPr>
                <w:rFonts w:ascii="Times New Roman" w:eastAsia="Times New Roman" w:hAnsi="Times New Roman"/>
                <w:sz w:val="28"/>
                <w:szCs w:val="28"/>
              </w:rPr>
              <w:t xml:space="preserve">kích động biểu tình, </w:t>
            </w:r>
            <w:r w:rsidR="00867E55">
              <w:rPr>
                <w:rFonts w:ascii="Times New Roman" w:eastAsia="Times New Roman" w:hAnsi="Times New Roman"/>
                <w:sz w:val="28"/>
                <w:szCs w:val="28"/>
              </w:rPr>
              <w:t xml:space="preserve">gây rối </w:t>
            </w:r>
            <w:r w:rsidR="00867E55">
              <w:rPr>
                <w:rFonts w:ascii="Times New Roman" w:eastAsia="Times New Roman" w:hAnsi="Times New Roman"/>
                <w:sz w:val="28"/>
                <w:szCs w:val="28"/>
              </w:rPr>
              <w:lastRenderedPageBreak/>
              <w:t xml:space="preserve">an ninh trật tự, </w:t>
            </w:r>
            <w:r w:rsidR="00867E55" w:rsidRPr="00A21A88">
              <w:rPr>
                <w:rFonts w:ascii="Times New Roman" w:eastAsia="Times New Roman" w:hAnsi="Times New Roman"/>
                <w:sz w:val="28"/>
                <w:szCs w:val="28"/>
              </w:rPr>
              <w:t>bạo loạn</w:t>
            </w:r>
            <w:r w:rsidR="00867E55">
              <w:rPr>
                <w:rFonts w:ascii="Times New Roman" w:eastAsia="Times New Roman" w:hAnsi="Times New Roman"/>
                <w:sz w:val="28"/>
                <w:szCs w:val="28"/>
              </w:rPr>
              <w:t>, khủng bố</w:t>
            </w:r>
            <w:r w:rsidR="00867E55" w:rsidRPr="00A21A88">
              <w:rPr>
                <w:rFonts w:ascii="Times New Roman" w:eastAsia="Times New Roman" w:hAnsi="Times New Roman"/>
                <w:sz w:val="28"/>
                <w:szCs w:val="28"/>
              </w:rPr>
              <w:t xml:space="preserve"> để tập dượt “cách mạng màu”</w:t>
            </w:r>
            <w:r w:rsidR="00867E55">
              <w:rPr>
                <w:rFonts w:ascii="Times New Roman" w:hAnsi="Times New Roman" w:cs="Times New Roman"/>
                <w:color w:val="000000" w:themeColor="text1"/>
                <w:sz w:val="26"/>
                <w:szCs w:val="26"/>
              </w:rPr>
              <w:t xml:space="preserve"> </w:t>
            </w:r>
            <w:r w:rsidR="001A72F0">
              <w:rPr>
                <w:rFonts w:ascii="Times New Roman" w:hAnsi="Times New Roman" w:cs="Times New Roman"/>
                <w:color w:val="000000" w:themeColor="text1"/>
                <w:sz w:val="26"/>
                <w:szCs w:val="26"/>
              </w:rPr>
              <w:t xml:space="preserve">trong dự thảo Tờ trình </w:t>
            </w:r>
            <w:r w:rsidR="00867E55">
              <w:rPr>
                <w:rFonts w:ascii="Times New Roman" w:hAnsi="Times New Roman" w:cs="Times New Roman"/>
                <w:color w:val="000000" w:themeColor="text1"/>
                <w:sz w:val="26"/>
                <w:szCs w:val="26"/>
              </w:rPr>
              <w:t xml:space="preserve">dựa trên mức độ </w:t>
            </w:r>
            <w:r w:rsidR="00873F38">
              <w:rPr>
                <w:rFonts w:ascii="Times New Roman" w:hAnsi="Times New Roman" w:cs="Times New Roman"/>
                <w:color w:val="000000" w:themeColor="text1"/>
                <w:sz w:val="26"/>
                <w:szCs w:val="26"/>
              </w:rPr>
              <w:t xml:space="preserve">hậu quả </w:t>
            </w:r>
            <w:r w:rsidR="00867E55">
              <w:rPr>
                <w:rFonts w:ascii="Times New Roman" w:hAnsi="Times New Roman" w:cs="Times New Roman"/>
                <w:color w:val="000000" w:themeColor="text1"/>
                <w:sz w:val="26"/>
                <w:szCs w:val="26"/>
              </w:rPr>
              <w:t xml:space="preserve">nghiêm trọng của hành vi </w:t>
            </w:r>
            <w:r w:rsidR="00873F38">
              <w:rPr>
                <w:rFonts w:ascii="Times New Roman" w:hAnsi="Times New Roman" w:cs="Times New Roman"/>
                <w:color w:val="000000" w:themeColor="text1"/>
                <w:sz w:val="26"/>
                <w:szCs w:val="26"/>
              </w:rPr>
              <w:t xml:space="preserve">có thể gây ra đối với ANQG </w:t>
            </w:r>
            <w:r w:rsidR="00867E55">
              <w:rPr>
                <w:rFonts w:ascii="Times New Roman" w:hAnsi="Times New Roman" w:cs="Times New Roman"/>
                <w:color w:val="000000" w:themeColor="text1"/>
                <w:sz w:val="26"/>
                <w:szCs w:val="26"/>
              </w:rPr>
              <w:t>từ thấp đến cao</w:t>
            </w:r>
          </w:p>
          <w:p w:rsidR="003766AE" w:rsidRDefault="003F2FF3" w:rsidP="00873F38">
            <w:pPr>
              <w:spacing w:before="420" w:after="120" w:line="360" w:lineRule="exact"/>
              <w:jc w:val="both"/>
              <w:rPr>
                <w:rFonts w:ascii="Times New Roman" w:hAnsi="Times New Roman" w:cs="Times New Roman"/>
                <w:color w:val="000000" w:themeColor="text1"/>
                <w:sz w:val="26"/>
                <w:szCs w:val="26"/>
              </w:rPr>
            </w:pPr>
            <w:r w:rsidRPr="003F2FF3">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w:t>
            </w:r>
            <w:r w:rsidR="003766AE">
              <w:rPr>
                <w:rFonts w:ascii="Times New Roman" w:hAnsi="Times New Roman" w:cs="Times New Roman"/>
                <w:color w:val="000000" w:themeColor="text1"/>
                <w:sz w:val="26"/>
                <w:szCs w:val="26"/>
              </w:rPr>
              <w:t>Không t</w:t>
            </w:r>
            <w:r>
              <w:rPr>
                <w:rFonts w:ascii="Times New Roman" w:hAnsi="Times New Roman" w:cs="Times New Roman"/>
                <w:color w:val="000000" w:themeColor="text1"/>
                <w:sz w:val="26"/>
                <w:szCs w:val="26"/>
              </w:rPr>
              <w:t>iếp thu</w:t>
            </w:r>
            <w:r w:rsidR="003766AE">
              <w:rPr>
                <w:rFonts w:ascii="Times New Roman" w:hAnsi="Times New Roman" w:cs="Times New Roman"/>
                <w:color w:val="000000" w:themeColor="text1"/>
                <w:sz w:val="26"/>
                <w:szCs w:val="26"/>
              </w:rPr>
              <w:t xml:space="preserve"> để bảo đảm phù hợp, thống nhất với các thuật ngữ được sử dụng trong Chỉ thị số 02/CT-BCA ngày 11/01/2022 của Bộ trưởng Bộ Công an về tăng cường đấu tranh chống phản động trong tình hình mới </w:t>
            </w:r>
          </w:p>
          <w:p w:rsidR="003F2FF3" w:rsidRDefault="003F2FF3" w:rsidP="003F2FF3">
            <w:pPr>
              <w:spacing w:before="120" w:after="120" w:line="360" w:lineRule="exact"/>
              <w:jc w:val="both"/>
              <w:rPr>
                <w:rFonts w:ascii="Times New Roman" w:hAnsi="Times New Roman" w:cs="Times New Roman"/>
                <w:color w:val="000000" w:themeColor="text1"/>
                <w:sz w:val="26"/>
                <w:szCs w:val="26"/>
              </w:rPr>
            </w:pPr>
          </w:p>
          <w:p w:rsidR="003F2FF3" w:rsidRDefault="003F2FF3" w:rsidP="003F2FF3">
            <w:pPr>
              <w:spacing w:before="120" w:after="120" w:line="360" w:lineRule="exact"/>
              <w:jc w:val="both"/>
              <w:rPr>
                <w:rFonts w:ascii="Times New Roman" w:hAnsi="Times New Roman" w:cs="Times New Roman"/>
                <w:color w:val="000000" w:themeColor="text1"/>
                <w:sz w:val="26"/>
                <w:szCs w:val="26"/>
              </w:rPr>
            </w:pPr>
          </w:p>
          <w:p w:rsidR="003F2FF3" w:rsidRDefault="003F2FF3" w:rsidP="003F2FF3">
            <w:pPr>
              <w:spacing w:before="120" w:after="120" w:line="360" w:lineRule="exact"/>
              <w:jc w:val="both"/>
              <w:rPr>
                <w:rFonts w:ascii="Times New Roman" w:hAnsi="Times New Roman" w:cs="Times New Roman"/>
                <w:color w:val="000000" w:themeColor="text1"/>
                <w:sz w:val="26"/>
                <w:szCs w:val="26"/>
              </w:rPr>
            </w:pPr>
            <w:r w:rsidRPr="003F2FF3">
              <w:rPr>
                <w:rFonts w:ascii="Times New Roman" w:hAnsi="Times New Roman" w:cs="Times New Roman"/>
                <w:color w:val="000000" w:themeColor="text1"/>
                <w:sz w:val="26"/>
                <w:szCs w:val="26"/>
              </w:rPr>
              <w:t>-</w:t>
            </w:r>
            <w:r>
              <w:rPr>
                <w:rFonts w:ascii="Times New Roman" w:hAnsi="Times New Roman" w:cs="Times New Roman"/>
                <w:color w:val="000000" w:themeColor="text1"/>
                <w:sz w:val="26"/>
                <w:szCs w:val="26"/>
              </w:rPr>
              <w:t xml:space="preserve"> </w:t>
            </w:r>
            <w:r w:rsidR="000E45C4">
              <w:rPr>
                <w:rFonts w:ascii="Times New Roman" w:hAnsi="Times New Roman" w:cs="Times New Roman"/>
                <w:color w:val="000000" w:themeColor="text1"/>
                <w:sz w:val="26"/>
                <w:szCs w:val="26"/>
              </w:rPr>
              <w:t>T</w:t>
            </w:r>
            <w:r>
              <w:rPr>
                <w:rFonts w:ascii="Times New Roman" w:hAnsi="Times New Roman" w:cs="Times New Roman"/>
                <w:color w:val="000000" w:themeColor="text1"/>
                <w:sz w:val="26"/>
                <w:szCs w:val="26"/>
              </w:rPr>
              <w:t>iếp thu</w:t>
            </w:r>
          </w:p>
          <w:p w:rsidR="000E45C4" w:rsidRDefault="000E45C4" w:rsidP="003F2FF3">
            <w:pPr>
              <w:spacing w:before="120" w:after="120" w:line="360" w:lineRule="exact"/>
              <w:jc w:val="both"/>
              <w:rPr>
                <w:rFonts w:ascii="Times New Roman" w:hAnsi="Times New Roman" w:cs="Times New Roman"/>
                <w:color w:val="000000" w:themeColor="text1"/>
                <w:sz w:val="26"/>
                <w:szCs w:val="26"/>
              </w:rPr>
            </w:pPr>
          </w:p>
          <w:p w:rsidR="00873F38" w:rsidRDefault="00873F38" w:rsidP="00873F38">
            <w:pPr>
              <w:spacing w:after="0" w:line="360" w:lineRule="exact"/>
              <w:jc w:val="both"/>
              <w:rPr>
                <w:rFonts w:ascii="Times New Roman" w:hAnsi="Times New Roman" w:cs="Times New Roman"/>
                <w:color w:val="000000" w:themeColor="text1"/>
                <w:sz w:val="26"/>
                <w:szCs w:val="26"/>
              </w:rPr>
            </w:pPr>
          </w:p>
          <w:p w:rsidR="003F2FF3" w:rsidRDefault="003F2FF3" w:rsidP="00873F38">
            <w:pPr>
              <w:spacing w:before="120" w:after="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0E45C4">
              <w:rPr>
                <w:rFonts w:ascii="Times New Roman" w:hAnsi="Times New Roman" w:cs="Times New Roman"/>
                <w:color w:val="000000" w:themeColor="text1"/>
                <w:sz w:val="26"/>
                <w:szCs w:val="26"/>
              </w:rPr>
              <w:t>T</w:t>
            </w:r>
            <w:r>
              <w:rPr>
                <w:rFonts w:ascii="Times New Roman" w:hAnsi="Times New Roman" w:cs="Times New Roman"/>
                <w:color w:val="000000" w:themeColor="text1"/>
                <w:sz w:val="26"/>
                <w:szCs w:val="26"/>
              </w:rPr>
              <w:t>iếp thu</w:t>
            </w:r>
          </w:p>
          <w:p w:rsidR="00873F38" w:rsidRDefault="00873F38" w:rsidP="003F2FF3">
            <w:pPr>
              <w:spacing w:before="120" w:after="120" w:line="360" w:lineRule="exact"/>
              <w:jc w:val="both"/>
              <w:rPr>
                <w:rFonts w:ascii="Times New Roman" w:hAnsi="Times New Roman" w:cs="Times New Roman"/>
                <w:sz w:val="26"/>
                <w:szCs w:val="26"/>
              </w:rPr>
            </w:pPr>
          </w:p>
          <w:p w:rsidR="003F2FF3" w:rsidRPr="005E317A" w:rsidRDefault="003F2FF3" w:rsidP="003F2FF3">
            <w:pPr>
              <w:spacing w:before="120" w:after="120" w:line="360" w:lineRule="exact"/>
              <w:jc w:val="both"/>
              <w:rPr>
                <w:rFonts w:ascii="Times New Roman" w:hAnsi="Times New Roman" w:cs="Times New Roman"/>
                <w:sz w:val="26"/>
                <w:szCs w:val="26"/>
              </w:rPr>
            </w:pPr>
            <w:r w:rsidRPr="005E317A">
              <w:rPr>
                <w:rFonts w:ascii="Times New Roman" w:hAnsi="Times New Roman" w:cs="Times New Roman"/>
                <w:sz w:val="26"/>
                <w:szCs w:val="26"/>
              </w:rPr>
              <w:t xml:space="preserve">- </w:t>
            </w:r>
            <w:r w:rsidR="001A72F0" w:rsidRPr="005E317A">
              <w:rPr>
                <w:rFonts w:ascii="Times New Roman" w:hAnsi="Times New Roman" w:cs="Times New Roman"/>
                <w:sz w:val="26"/>
                <w:szCs w:val="26"/>
              </w:rPr>
              <w:t>T</w:t>
            </w:r>
            <w:r w:rsidRPr="005E317A">
              <w:rPr>
                <w:rFonts w:ascii="Times New Roman" w:hAnsi="Times New Roman" w:cs="Times New Roman"/>
                <w:sz w:val="26"/>
                <w:szCs w:val="26"/>
              </w:rPr>
              <w:t>iếp thu</w:t>
            </w:r>
          </w:p>
          <w:p w:rsidR="008658F6" w:rsidRDefault="003F2FF3" w:rsidP="007D0C00">
            <w:pPr>
              <w:spacing w:before="24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4C0AA1">
              <w:rPr>
                <w:rFonts w:ascii="Times New Roman" w:hAnsi="Times New Roman" w:cs="Times New Roman"/>
                <w:color w:val="000000" w:themeColor="text1"/>
                <w:sz w:val="26"/>
                <w:szCs w:val="26"/>
              </w:rPr>
              <w:t>Không t</w:t>
            </w:r>
            <w:r>
              <w:rPr>
                <w:rFonts w:ascii="Times New Roman" w:hAnsi="Times New Roman" w:cs="Times New Roman"/>
                <w:color w:val="000000" w:themeColor="text1"/>
                <w:sz w:val="26"/>
                <w:szCs w:val="26"/>
              </w:rPr>
              <w:t>iếp thu</w:t>
            </w:r>
            <w:r w:rsidR="004C0AA1">
              <w:rPr>
                <w:rFonts w:ascii="Times New Roman" w:hAnsi="Times New Roman" w:cs="Times New Roman"/>
                <w:color w:val="000000" w:themeColor="text1"/>
                <w:sz w:val="26"/>
                <w:szCs w:val="26"/>
              </w:rPr>
              <w:t xml:space="preserve"> </w:t>
            </w:r>
            <w:r w:rsidR="007E14FE">
              <w:rPr>
                <w:rFonts w:ascii="Times New Roman" w:hAnsi="Times New Roman" w:cs="Times New Roman"/>
                <w:color w:val="000000" w:themeColor="text1"/>
                <w:sz w:val="26"/>
                <w:szCs w:val="26"/>
              </w:rPr>
              <w:t>vì</w:t>
            </w:r>
            <w:r w:rsidR="001B374D">
              <w:rPr>
                <w:rFonts w:ascii="Times New Roman" w:hAnsi="Times New Roman" w:cs="Times New Roman"/>
                <w:color w:val="000000" w:themeColor="text1"/>
                <w:sz w:val="26"/>
                <w:szCs w:val="26"/>
              </w:rPr>
              <w:t xml:space="preserve"> mục tiêu cao nhất của công tác</w:t>
            </w:r>
            <w:r w:rsidR="008658F6">
              <w:rPr>
                <w:rFonts w:ascii="Times New Roman" w:hAnsi="Times New Roman" w:cs="Times New Roman"/>
                <w:color w:val="000000" w:themeColor="text1"/>
                <w:sz w:val="26"/>
                <w:szCs w:val="26"/>
              </w:rPr>
              <w:t xml:space="preserve"> đấu tranh, ngăn chặn</w:t>
            </w:r>
            <w:r w:rsidR="001B374D">
              <w:rPr>
                <w:rFonts w:ascii="Times New Roman" w:hAnsi="Times New Roman" w:cs="Times New Roman"/>
                <w:color w:val="000000" w:themeColor="text1"/>
                <w:sz w:val="26"/>
                <w:szCs w:val="26"/>
              </w:rPr>
              <w:t xml:space="preserve"> là để loại trừ </w:t>
            </w:r>
            <w:r w:rsidR="008658F6">
              <w:rPr>
                <w:rFonts w:ascii="Times New Roman" w:hAnsi="Times New Roman" w:cs="Times New Roman"/>
                <w:color w:val="000000" w:themeColor="text1"/>
                <w:sz w:val="26"/>
                <w:szCs w:val="26"/>
              </w:rPr>
              <w:t xml:space="preserve">việc tổ chức, cá nhân ở bên </w:t>
            </w:r>
            <w:r w:rsidR="008658F6">
              <w:rPr>
                <w:rFonts w:ascii="Times New Roman" w:hAnsi="Times New Roman" w:cs="Times New Roman"/>
                <w:color w:val="000000" w:themeColor="text1"/>
                <w:sz w:val="26"/>
                <w:szCs w:val="26"/>
              </w:rPr>
              <w:lastRenderedPageBreak/>
              <w:t>ngoài tài trợ tiền, tài sản cho đối tượng trong nước; do đó, việc bổ sung cụm từ “đẩy lùi” là không cần thiết.</w:t>
            </w:r>
          </w:p>
          <w:p w:rsidR="008658F6" w:rsidRPr="003F2FF3" w:rsidRDefault="008658F6" w:rsidP="008658F6">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Tiếp thu</w:t>
            </w:r>
          </w:p>
        </w:tc>
      </w:tr>
      <w:tr w:rsidR="00F01B7A" w:rsidRPr="0083320E" w:rsidTr="00873F38">
        <w:tc>
          <w:tcPr>
            <w:tcW w:w="851" w:type="dxa"/>
          </w:tcPr>
          <w:p w:rsidR="00F01B7A" w:rsidRPr="002D1BB0" w:rsidRDefault="00F01B7A"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lastRenderedPageBreak/>
              <w:t>2</w:t>
            </w:r>
          </w:p>
        </w:tc>
        <w:tc>
          <w:tcPr>
            <w:tcW w:w="2551" w:type="dxa"/>
          </w:tcPr>
          <w:p w:rsidR="00F01B7A" w:rsidRPr="002D1BB0" w:rsidRDefault="007A0509"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Bộ Quốc phòng</w:t>
            </w:r>
          </w:p>
        </w:tc>
        <w:tc>
          <w:tcPr>
            <w:tcW w:w="6095" w:type="dxa"/>
          </w:tcPr>
          <w:p w:rsidR="00F01B7A" w:rsidRPr="002D1BB0" w:rsidRDefault="007A0509" w:rsidP="0069614E">
            <w:pPr>
              <w:pStyle w:val="Vnbnnidung0"/>
              <w:tabs>
                <w:tab w:val="left" w:pos="1272"/>
              </w:tabs>
              <w:spacing w:before="120" w:after="120" w:line="360" w:lineRule="exact"/>
              <w:ind w:firstLine="0"/>
              <w:jc w:val="both"/>
              <w:rPr>
                <w:color w:val="000000" w:themeColor="text1"/>
              </w:rPr>
            </w:pPr>
            <w:r>
              <w:rPr>
                <w:color w:val="000000" w:themeColor="text1"/>
              </w:rPr>
              <w:t>Tại nội dung đối tượng áp dụng của Quy chế (trang 5), đề nghị bổ sung Bộ Dân tộc và Tôn giáo. Lý do: để đảm bảo đầy đủ số lượng đơn vị thuộc Chính phủ theo quy định tại Điều 1 Nghị Quyết số 176/2025/QH15 ngày 18/2/2025 của Quốc hội</w:t>
            </w:r>
          </w:p>
        </w:tc>
        <w:tc>
          <w:tcPr>
            <w:tcW w:w="4395" w:type="dxa"/>
          </w:tcPr>
          <w:p w:rsidR="00F01B7A" w:rsidRPr="002D1BB0" w:rsidRDefault="000E45C4"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w:t>
            </w:r>
            <w:r w:rsidR="00E718AF">
              <w:rPr>
                <w:rFonts w:ascii="Times New Roman" w:hAnsi="Times New Roman" w:cs="Times New Roman"/>
                <w:color w:val="000000" w:themeColor="text1"/>
                <w:sz w:val="26"/>
                <w:szCs w:val="26"/>
              </w:rPr>
              <w:t>iếp thu</w:t>
            </w:r>
          </w:p>
        </w:tc>
      </w:tr>
    </w:tbl>
    <w:p w:rsidR="00F01B7A" w:rsidRPr="0083320E" w:rsidRDefault="00F01B7A" w:rsidP="008658F6">
      <w:pPr>
        <w:spacing w:before="120" w:after="240" w:line="360" w:lineRule="exact"/>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w:t>
      </w:r>
      <w:r w:rsidRPr="0083320E">
        <w:rPr>
          <w:rFonts w:ascii="Times New Roman" w:hAnsi="Times New Roman" w:cs="Times New Roman"/>
          <w:b/>
          <w:color w:val="000000" w:themeColor="text1"/>
          <w:sz w:val="28"/>
          <w:szCs w:val="28"/>
        </w:rPr>
        <w:t xml:space="preserve">.3. </w:t>
      </w:r>
      <w:r w:rsidR="004B1F12">
        <w:rPr>
          <w:rFonts w:ascii="Times New Roman" w:hAnsi="Times New Roman" w:cs="Times New Roman"/>
          <w:b/>
          <w:color w:val="000000" w:themeColor="text1"/>
          <w:sz w:val="28"/>
          <w:szCs w:val="28"/>
        </w:rPr>
        <w:t>D</w:t>
      </w:r>
      <w:r w:rsidRPr="0083320E">
        <w:rPr>
          <w:rFonts w:ascii="Times New Roman" w:hAnsi="Times New Roman" w:cs="Times New Roman"/>
          <w:b/>
          <w:color w:val="000000" w:themeColor="text1"/>
          <w:sz w:val="28"/>
          <w:szCs w:val="28"/>
        </w:rPr>
        <w:t>ự thảo Quyết định</w:t>
      </w:r>
      <w:r w:rsidR="004B1F12">
        <w:rPr>
          <w:rFonts w:ascii="Times New Roman" w:hAnsi="Times New Roman" w:cs="Times New Roman"/>
          <w:b/>
          <w:color w:val="000000" w:themeColor="text1"/>
          <w:sz w:val="28"/>
          <w:szCs w:val="28"/>
        </w:rPr>
        <w:t xml:space="preserve"> của Thủ tướng Chính phủ</w:t>
      </w:r>
    </w:p>
    <w:tbl>
      <w:tblPr>
        <w:tblStyle w:val="TableGrid"/>
        <w:tblW w:w="13921" w:type="dxa"/>
        <w:tblInd w:w="108" w:type="dxa"/>
        <w:tblLook w:val="04A0" w:firstRow="1" w:lastRow="0" w:firstColumn="1" w:lastColumn="0" w:noHBand="0" w:noVBand="1"/>
      </w:tblPr>
      <w:tblGrid>
        <w:gridCol w:w="851"/>
        <w:gridCol w:w="2551"/>
        <w:gridCol w:w="6095"/>
        <w:gridCol w:w="4424"/>
      </w:tblGrid>
      <w:tr w:rsidR="00F01B7A" w:rsidRPr="0083320E" w:rsidTr="000E7D5E">
        <w:tc>
          <w:tcPr>
            <w:tcW w:w="851"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STT</w:t>
            </w:r>
          </w:p>
        </w:tc>
        <w:tc>
          <w:tcPr>
            <w:tcW w:w="2551" w:type="dxa"/>
          </w:tcPr>
          <w:p w:rsidR="00F01B7A" w:rsidRPr="002D1BB0" w:rsidRDefault="00F01B7A" w:rsidP="009A6D43">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Bộ/ngành</w:t>
            </w:r>
          </w:p>
        </w:tc>
        <w:tc>
          <w:tcPr>
            <w:tcW w:w="6095"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Ý kiến tham gia</w:t>
            </w:r>
          </w:p>
        </w:tc>
        <w:tc>
          <w:tcPr>
            <w:tcW w:w="4424"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Giải trình/Tiếp thu</w:t>
            </w:r>
          </w:p>
        </w:tc>
      </w:tr>
      <w:tr w:rsidR="00F01B7A" w:rsidRPr="0083320E" w:rsidTr="000E7D5E">
        <w:tc>
          <w:tcPr>
            <w:tcW w:w="851" w:type="dxa"/>
          </w:tcPr>
          <w:p w:rsidR="00F01B7A" w:rsidRPr="002D1BB0" w:rsidRDefault="00F01B7A"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1</w:t>
            </w:r>
          </w:p>
        </w:tc>
        <w:tc>
          <w:tcPr>
            <w:tcW w:w="2551" w:type="dxa"/>
          </w:tcPr>
          <w:p w:rsidR="00F01B7A" w:rsidRPr="002D1BB0" w:rsidRDefault="006B2402"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Viện Hàn lâm Khoa học và Công nghệ </w:t>
            </w:r>
          </w:p>
        </w:tc>
        <w:tc>
          <w:tcPr>
            <w:tcW w:w="6095" w:type="dxa"/>
          </w:tcPr>
          <w:p w:rsidR="00F01B7A" w:rsidRPr="002D1BB0" w:rsidRDefault="006B2402" w:rsidP="0069614E">
            <w:pPr>
              <w:pStyle w:val="Vnbnnidung0"/>
              <w:tabs>
                <w:tab w:val="left" w:pos="1272"/>
              </w:tabs>
              <w:spacing w:before="120" w:after="120" w:line="360" w:lineRule="exact"/>
              <w:ind w:firstLine="0"/>
              <w:jc w:val="both"/>
              <w:rPr>
                <w:color w:val="000000" w:themeColor="text1"/>
              </w:rPr>
            </w:pPr>
            <w:r>
              <w:rPr>
                <w:color w:val="000000" w:themeColor="text1"/>
              </w:rPr>
              <w:t>Đề nghị bổ sung, chỉnh sửa cụm từ sau tại Điều 1 của Quyết định: “… tài trợ triền, tài sản cho đối tượng….” thành “tài trợ tiền, tài sản và nguồn lực khác cho đối tượng” nhằm bao quát các nguồn tài trợ.</w:t>
            </w:r>
          </w:p>
        </w:tc>
        <w:tc>
          <w:tcPr>
            <w:tcW w:w="4424" w:type="dxa"/>
          </w:tcPr>
          <w:p w:rsidR="00F01B7A" w:rsidRPr="00967E37" w:rsidRDefault="00BC5C37" w:rsidP="000A6688">
            <w:pPr>
              <w:spacing w:before="120" w:after="120" w:line="360" w:lineRule="exact"/>
              <w:jc w:val="both"/>
              <w:rPr>
                <w:rFonts w:ascii="Times New Roman" w:hAnsi="Times New Roman" w:cs="Times New Roman"/>
                <w:color w:val="FF0000"/>
                <w:sz w:val="26"/>
                <w:szCs w:val="26"/>
              </w:rPr>
            </w:pPr>
            <w:r w:rsidRPr="00906875">
              <w:rPr>
                <w:rFonts w:ascii="Times New Roman" w:hAnsi="Times New Roman" w:cs="Times New Roman"/>
                <w:sz w:val="26"/>
                <w:szCs w:val="26"/>
              </w:rPr>
              <w:t>Không tiếp thu</w:t>
            </w:r>
            <w:r w:rsidR="004C5BF3" w:rsidRPr="00906875">
              <w:rPr>
                <w:rFonts w:ascii="Times New Roman" w:hAnsi="Times New Roman" w:cs="Times New Roman"/>
                <w:sz w:val="26"/>
                <w:szCs w:val="26"/>
              </w:rPr>
              <w:t xml:space="preserve"> </w:t>
            </w:r>
            <w:r w:rsidR="004C0AA1" w:rsidRPr="00906875">
              <w:rPr>
                <w:rFonts w:ascii="Times New Roman" w:hAnsi="Times New Roman" w:cs="Times New Roman"/>
                <w:sz w:val="26"/>
                <w:szCs w:val="26"/>
              </w:rPr>
              <w:t xml:space="preserve">vì việc </w:t>
            </w:r>
            <w:r w:rsidR="0054280F" w:rsidRPr="00906875">
              <w:rPr>
                <w:rFonts w:ascii="Times New Roman" w:hAnsi="Times New Roman" w:cs="Times New Roman"/>
                <w:sz w:val="26"/>
                <w:szCs w:val="26"/>
              </w:rPr>
              <w:t>mở rộng</w:t>
            </w:r>
            <w:r w:rsidR="004C0AA1" w:rsidRPr="00906875">
              <w:rPr>
                <w:rFonts w:ascii="Times New Roman" w:hAnsi="Times New Roman" w:cs="Times New Roman"/>
                <w:sz w:val="26"/>
                <w:szCs w:val="26"/>
              </w:rPr>
              <w:t xml:space="preserve"> phạm vi</w:t>
            </w:r>
            <w:r w:rsidR="008658F6" w:rsidRPr="00906875">
              <w:rPr>
                <w:rFonts w:ascii="Times New Roman" w:hAnsi="Times New Roman" w:cs="Times New Roman"/>
                <w:sz w:val="26"/>
                <w:szCs w:val="26"/>
              </w:rPr>
              <w:t xml:space="preserve"> </w:t>
            </w:r>
            <w:r w:rsidR="0054280F" w:rsidRPr="00906875">
              <w:rPr>
                <w:rFonts w:ascii="Times New Roman" w:hAnsi="Times New Roman" w:cs="Times New Roman"/>
                <w:sz w:val="26"/>
                <w:szCs w:val="26"/>
              </w:rPr>
              <w:t>bao gồm “nguồn lực khác”</w:t>
            </w:r>
            <w:r w:rsidR="00906875" w:rsidRPr="00906875">
              <w:rPr>
                <w:rFonts w:ascii="Times New Roman" w:hAnsi="Times New Roman" w:cs="Times New Roman"/>
                <w:sz w:val="26"/>
                <w:szCs w:val="26"/>
              </w:rPr>
              <w:t xml:space="preserve"> không đảm bảo tính rõ ràng</w:t>
            </w:r>
            <w:r w:rsidR="000E7D5E">
              <w:rPr>
                <w:rFonts w:ascii="Times New Roman" w:hAnsi="Times New Roman" w:cs="Times New Roman"/>
                <w:sz w:val="26"/>
                <w:szCs w:val="26"/>
              </w:rPr>
              <w:t>, minh bạch theo tinh thần Nghị quyết số</w:t>
            </w:r>
            <w:r w:rsidR="000A6688">
              <w:rPr>
                <w:rFonts w:ascii="Times New Roman" w:hAnsi="Times New Roman" w:cs="Times New Roman"/>
                <w:sz w:val="26"/>
                <w:szCs w:val="26"/>
              </w:rPr>
              <w:t xml:space="preserve"> 27/NQ-TW ngày 09/11/2022 của Đảng về tiếp tục xây dựng, hoàn thiện Nhà nước pháp quyền XHCN Việt Nam trong giai đoạn mới</w:t>
            </w:r>
            <w:r w:rsidR="00906875" w:rsidRPr="00906875">
              <w:rPr>
                <w:rFonts w:ascii="Times New Roman" w:hAnsi="Times New Roman" w:cs="Times New Roman"/>
                <w:sz w:val="26"/>
                <w:szCs w:val="26"/>
              </w:rPr>
              <w:t>; gây khó khăn cho việc áp dụ</w:t>
            </w:r>
            <w:r w:rsidR="000A6688">
              <w:rPr>
                <w:rFonts w:ascii="Times New Roman" w:hAnsi="Times New Roman" w:cs="Times New Roman"/>
                <w:sz w:val="26"/>
                <w:szCs w:val="26"/>
              </w:rPr>
              <w:t>ng</w:t>
            </w:r>
          </w:p>
        </w:tc>
      </w:tr>
      <w:tr w:rsidR="00F01B7A" w:rsidRPr="0083320E" w:rsidTr="000E7D5E">
        <w:tc>
          <w:tcPr>
            <w:tcW w:w="851" w:type="dxa"/>
          </w:tcPr>
          <w:p w:rsidR="00F01B7A" w:rsidRPr="002D1BB0" w:rsidRDefault="00F01B7A"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lastRenderedPageBreak/>
              <w:t>2</w:t>
            </w:r>
          </w:p>
        </w:tc>
        <w:tc>
          <w:tcPr>
            <w:tcW w:w="2551" w:type="dxa"/>
          </w:tcPr>
          <w:p w:rsidR="00F01B7A" w:rsidRPr="002D1BB0" w:rsidRDefault="007A0509"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Bộ Quốc phòng</w:t>
            </w:r>
          </w:p>
        </w:tc>
        <w:tc>
          <w:tcPr>
            <w:tcW w:w="6095" w:type="dxa"/>
          </w:tcPr>
          <w:p w:rsidR="00F01B7A" w:rsidRPr="002D1BB0" w:rsidRDefault="007A0509" w:rsidP="0069614E">
            <w:pPr>
              <w:pStyle w:val="Vnbnnidung0"/>
              <w:tabs>
                <w:tab w:val="left" w:pos="1272"/>
              </w:tabs>
              <w:spacing w:before="120" w:after="120" w:line="360" w:lineRule="exact"/>
              <w:ind w:firstLine="0"/>
              <w:jc w:val="both"/>
              <w:rPr>
                <w:color w:val="000000" w:themeColor="text1"/>
              </w:rPr>
            </w:pPr>
            <w:r>
              <w:rPr>
                <w:color w:val="000000" w:themeColor="text1"/>
              </w:rPr>
              <w:t>Tại căn cứ ban hành Quyết định, đề nghị chỉnh lý, bổ sung nội dung “Căn cứ Luật PCKB ngày 12/6/2013” thành “Căn cứ Luật PCKB ngày 12/6/2013 được sửa đổi, bổ sung bởi Luật PCRT ngày 15/11/2022”.</w:t>
            </w:r>
          </w:p>
        </w:tc>
        <w:tc>
          <w:tcPr>
            <w:tcW w:w="4424" w:type="dxa"/>
          </w:tcPr>
          <w:p w:rsidR="00F01B7A" w:rsidRPr="002D1BB0" w:rsidRDefault="00906875"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w:t>
            </w:r>
            <w:r w:rsidR="0059600E">
              <w:rPr>
                <w:rFonts w:ascii="Times New Roman" w:hAnsi="Times New Roman" w:cs="Times New Roman"/>
                <w:color w:val="000000" w:themeColor="text1"/>
                <w:sz w:val="26"/>
                <w:szCs w:val="26"/>
              </w:rPr>
              <w:t>iếp thu</w:t>
            </w:r>
          </w:p>
        </w:tc>
      </w:tr>
    </w:tbl>
    <w:p w:rsidR="00F01B7A" w:rsidRPr="0083320E" w:rsidRDefault="009A6D43" w:rsidP="00F01B7A">
      <w:pPr>
        <w:spacing w:before="120" w:after="120" w:line="360" w:lineRule="exact"/>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3</w:t>
      </w:r>
      <w:r w:rsidR="00F01B7A" w:rsidRPr="0083320E">
        <w:rPr>
          <w:rFonts w:ascii="Times New Roman" w:hAnsi="Times New Roman" w:cs="Times New Roman"/>
          <w:b/>
          <w:color w:val="000000" w:themeColor="text1"/>
          <w:sz w:val="28"/>
          <w:szCs w:val="28"/>
        </w:rPr>
        <w:t xml:space="preserve">.4. </w:t>
      </w:r>
      <w:r w:rsidR="00416341">
        <w:rPr>
          <w:rFonts w:ascii="Times New Roman" w:hAnsi="Times New Roman" w:cs="Times New Roman"/>
          <w:b/>
          <w:color w:val="000000" w:themeColor="text1"/>
          <w:sz w:val="28"/>
          <w:szCs w:val="28"/>
        </w:rPr>
        <w:t>D</w:t>
      </w:r>
      <w:r w:rsidR="00F01B7A" w:rsidRPr="0083320E">
        <w:rPr>
          <w:rFonts w:ascii="Times New Roman" w:hAnsi="Times New Roman" w:cs="Times New Roman"/>
          <w:b/>
          <w:color w:val="000000" w:themeColor="text1"/>
          <w:sz w:val="28"/>
          <w:szCs w:val="28"/>
        </w:rPr>
        <w:t xml:space="preserve">ự thảo Quy </w:t>
      </w:r>
      <w:r w:rsidR="00F01B7A">
        <w:rPr>
          <w:rFonts w:ascii="Times New Roman" w:hAnsi="Times New Roman" w:cs="Times New Roman"/>
          <w:b/>
          <w:color w:val="000000" w:themeColor="text1"/>
          <w:sz w:val="28"/>
          <w:szCs w:val="28"/>
        </w:rPr>
        <w:t>chế phối hợp</w:t>
      </w:r>
      <w:r w:rsidR="00416341">
        <w:rPr>
          <w:rFonts w:ascii="Times New Roman" w:hAnsi="Times New Roman" w:cs="Times New Roman"/>
          <w:b/>
          <w:color w:val="000000" w:themeColor="text1"/>
          <w:sz w:val="28"/>
          <w:szCs w:val="28"/>
        </w:rPr>
        <w:t xml:space="preserve"> được ban hành kèm </w:t>
      </w:r>
      <w:proofErr w:type="gramStart"/>
      <w:r w:rsidR="00416341">
        <w:rPr>
          <w:rFonts w:ascii="Times New Roman" w:hAnsi="Times New Roman" w:cs="Times New Roman"/>
          <w:b/>
          <w:color w:val="000000" w:themeColor="text1"/>
          <w:sz w:val="28"/>
          <w:szCs w:val="28"/>
        </w:rPr>
        <w:t>theo</w:t>
      </w:r>
      <w:proofErr w:type="gramEnd"/>
      <w:r w:rsidR="00416341">
        <w:rPr>
          <w:rFonts w:ascii="Times New Roman" w:hAnsi="Times New Roman" w:cs="Times New Roman"/>
          <w:b/>
          <w:color w:val="000000" w:themeColor="text1"/>
          <w:sz w:val="28"/>
          <w:szCs w:val="28"/>
        </w:rPr>
        <w:t xml:space="preserve"> Quyết định của Thủ tướng Chính phủ</w:t>
      </w:r>
    </w:p>
    <w:p w:rsidR="00F01B7A" w:rsidRPr="0083320E" w:rsidRDefault="00F01B7A" w:rsidP="00F01B7A">
      <w:pPr>
        <w:spacing w:before="120" w:after="120" w:line="360" w:lineRule="exact"/>
        <w:jc w:val="both"/>
        <w:rPr>
          <w:rFonts w:ascii="Times New Roman" w:hAnsi="Times New Roman" w:cs="Times New Roman"/>
          <w:b/>
          <w:color w:val="000000" w:themeColor="text1"/>
          <w:sz w:val="28"/>
          <w:szCs w:val="28"/>
        </w:rPr>
      </w:pPr>
      <w:r w:rsidRPr="0083320E">
        <w:rPr>
          <w:rFonts w:ascii="Times New Roman" w:hAnsi="Times New Roman" w:cs="Times New Roman"/>
          <w:b/>
          <w:color w:val="000000" w:themeColor="text1"/>
          <w:sz w:val="28"/>
          <w:szCs w:val="28"/>
        </w:rPr>
        <w:t>Điều 1</w:t>
      </w:r>
      <w:r>
        <w:rPr>
          <w:rFonts w:ascii="Times New Roman" w:hAnsi="Times New Roman" w:cs="Times New Roman"/>
          <w:b/>
          <w:color w:val="000000" w:themeColor="text1"/>
          <w:sz w:val="28"/>
          <w:szCs w:val="28"/>
        </w:rPr>
        <w:t xml:space="preserve">: Phạm </w:t>
      </w:r>
      <w:proofErr w:type="gramStart"/>
      <w:r>
        <w:rPr>
          <w:rFonts w:ascii="Times New Roman" w:hAnsi="Times New Roman" w:cs="Times New Roman"/>
          <w:b/>
          <w:color w:val="000000" w:themeColor="text1"/>
          <w:sz w:val="28"/>
          <w:szCs w:val="28"/>
        </w:rPr>
        <w:t>vi</w:t>
      </w:r>
      <w:proofErr w:type="gramEnd"/>
      <w:r>
        <w:rPr>
          <w:rFonts w:ascii="Times New Roman" w:hAnsi="Times New Roman" w:cs="Times New Roman"/>
          <w:b/>
          <w:color w:val="000000" w:themeColor="text1"/>
          <w:sz w:val="28"/>
          <w:szCs w:val="28"/>
        </w:rPr>
        <w:t xml:space="preserve"> điều chỉnh và đối tượng áp dụng</w:t>
      </w:r>
    </w:p>
    <w:tbl>
      <w:tblPr>
        <w:tblStyle w:val="TableGrid"/>
        <w:tblW w:w="13921" w:type="dxa"/>
        <w:tblInd w:w="108" w:type="dxa"/>
        <w:tblLook w:val="04A0" w:firstRow="1" w:lastRow="0" w:firstColumn="1" w:lastColumn="0" w:noHBand="0" w:noVBand="1"/>
      </w:tblPr>
      <w:tblGrid>
        <w:gridCol w:w="851"/>
        <w:gridCol w:w="2551"/>
        <w:gridCol w:w="6095"/>
        <w:gridCol w:w="4424"/>
      </w:tblGrid>
      <w:tr w:rsidR="00F01B7A" w:rsidRPr="002D1BB0" w:rsidTr="000E7D5E">
        <w:tc>
          <w:tcPr>
            <w:tcW w:w="851"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STT</w:t>
            </w:r>
          </w:p>
        </w:tc>
        <w:tc>
          <w:tcPr>
            <w:tcW w:w="2551" w:type="dxa"/>
          </w:tcPr>
          <w:p w:rsidR="00F01B7A" w:rsidRPr="002D1BB0" w:rsidRDefault="00F01B7A" w:rsidP="009A6D43">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Bộ/ngành</w:t>
            </w:r>
          </w:p>
        </w:tc>
        <w:tc>
          <w:tcPr>
            <w:tcW w:w="6095"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Ý kiến tham gia</w:t>
            </w:r>
          </w:p>
        </w:tc>
        <w:tc>
          <w:tcPr>
            <w:tcW w:w="4424"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Giải trình/Tiếp thu</w:t>
            </w:r>
          </w:p>
        </w:tc>
      </w:tr>
      <w:tr w:rsidR="00F01B7A" w:rsidRPr="002D1BB0" w:rsidTr="000E7D5E">
        <w:tc>
          <w:tcPr>
            <w:tcW w:w="851" w:type="dxa"/>
          </w:tcPr>
          <w:p w:rsidR="00F01B7A" w:rsidRPr="002D1BB0" w:rsidRDefault="00F01B7A"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1</w:t>
            </w:r>
          </w:p>
        </w:tc>
        <w:tc>
          <w:tcPr>
            <w:tcW w:w="2551" w:type="dxa"/>
          </w:tcPr>
          <w:p w:rsidR="00F01B7A" w:rsidRPr="002D1BB0" w:rsidRDefault="006B2402"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Viện Hàn lâm Khoa học và Công nghệ Việt Nam</w:t>
            </w:r>
          </w:p>
        </w:tc>
        <w:tc>
          <w:tcPr>
            <w:tcW w:w="6095" w:type="dxa"/>
          </w:tcPr>
          <w:p w:rsidR="00F01B7A" w:rsidRPr="002D1BB0" w:rsidRDefault="006B2402" w:rsidP="0069614E">
            <w:pPr>
              <w:pStyle w:val="Vnbnnidung0"/>
              <w:tabs>
                <w:tab w:val="left" w:pos="1440"/>
              </w:tabs>
              <w:spacing w:before="120" w:after="120" w:line="360" w:lineRule="exact"/>
              <w:ind w:firstLine="0"/>
              <w:jc w:val="both"/>
              <w:rPr>
                <w:color w:val="000000" w:themeColor="text1"/>
              </w:rPr>
            </w:pPr>
            <w:r>
              <w:rPr>
                <w:color w:val="000000" w:themeColor="text1"/>
              </w:rPr>
              <w:t>Khoản 1, Điều 1: sửa lại phạm vi điều chỉnh, bổ sung chỉnh sửa cụm từ “… tài trợ triền, tài sản cho đối tượng….” thành “tài trợ tiền, tài sản và nguồn lực khác cho đối tượng” nhằm bao quát các nguồn tài trợ.</w:t>
            </w:r>
          </w:p>
        </w:tc>
        <w:tc>
          <w:tcPr>
            <w:tcW w:w="4424" w:type="dxa"/>
          </w:tcPr>
          <w:p w:rsidR="00F01B7A" w:rsidRPr="002D1BB0" w:rsidRDefault="00385A38" w:rsidP="007D0C00">
            <w:pPr>
              <w:spacing w:before="120" w:after="120" w:line="360" w:lineRule="exact"/>
              <w:jc w:val="both"/>
              <w:rPr>
                <w:rFonts w:ascii="Times New Roman" w:hAnsi="Times New Roman" w:cs="Times New Roman"/>
                <w:color w:val="000000" w:themeColor="text1"/>
                <w:sz w:val="26"/>
                <w:szCs w:val="26"/>
              </w:rPr>
            </w:pPr>
            <w:r w:rsidRPr="007D0C00">
              <w:rPr>
                <w:rFonts w:ascii="Times New Roman" w:hAnsi="Times New Roman" w:cs="Times New Roman"/>
                <w:sz w:val="26"/>
                <w:szCs w:val="26"/>
              </w:rPr>
              <w:t xml:space="preserve">Không tiếp thu </w:t>
            </w:r>
            <w:r w:rsidR="000E7D5E" w:rsidRPr="007D0C00">
              <w:rPr>
                <w:rFonts w:ascii="Times New Roman" w:hAnsi="Times New Roman" w:cs="Times New Roman"/>
                <w:sz w:val="26"/>
                <w:szCs w:val="26"/>
              </w:rPr>
              <w:t xml:space="preserve">(đã </w:t>
            </w:r>
            <w:r w:rsidR="007D0C00">
              <w:rPr>
                <w:rFonts w:ascii="Times New Roman" w:hAnsi="Times New Roman" w:cs="Times New Roman"/>
                <w:sz w:val="26"/>
                <w:szCs w:val="26"/>
              </w:rPr>
              <w:t>giải trình</w:t>
            </w:r>
            <w:r w:rsidR="000E7D5E" w:rsidRPr="007D0C00">
              <w:rPr>
                <w:rFonts w:ascii="Times New Roman" w:hAnsi="Times New Roman" w:cs="Times New Roman"/>
                <w:sz w:val="26"/>
                <w:szCs w:val="26"/>
              </w:rPr>
              <w:t xml:space="preserve"> ở trên)</w:t>
            </w:r>
          </w:p>
        </w:tc>
      </w:tr>
      <w:tr w:rsidR="00F01B7A" w:rsidRPr="002D1BB0" w:rsidTr="000E7D5E">
        <w:tc>
          <w:tcPr>
            <w:tcW w:w="851" w:type="dxa"/>
          </w:tcPr>
          <w:p w:rsidR="00F01B7A" w:rsidRPr="002D1BB0" w:rsidRDefault="00F01B7A"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2</w:t>
            </w:r>
          </w:p>
        </w:tc>
        <w:tc>
          <w:tcPr>
            <w:tcW w:w="2551" w:type="dxa"/>
          </w:tcPr>
          <w:p w:rsidR="00F01B7A" w:rsidRPr="002D1BB0" w:rsidRDefault="007A0509"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Bộ Quốc phòng</w:t>
            </w:r>
          </w:p>
        </w:tc>
        <w:tc>
          <w:tcPr>
            <w:tcW w:w="6095" w:type="dxa"/>
          </w:tcPr>
          <w:p w:rsidR="00F01B7A" w:rsidRPr="002D1BB0" w:rsidRDefault="00266121"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Khoản 1, điểm a: đề nghị bổ sung đối tượng áp dụng là “Bộ Dân tộc và Tôn giáo”</w:t>
            </w:r>
          </w:p>
        </w:tc>
        <w:tc>
          <w:tcPr>
            <w:tcW w:w="4424" w:type="dxa"/>
          </w:tcPr>
          <w:p w:rsidR="00F01B7A" w:rsidRPr="002D1BB0" w:rsidRDefault="000A6688"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w:t>
            </w:r>
            <w:r w:rsidR="00DA6CAB">
              <w:rPr>
                <w:rFonts w:ascii="Times New Roman" w:hAnsi="Times New Roman" w:cs="Times New Roman"/>
                <w:color w:val="000000" w:themeColor="text1"/>
                <w:sz w:val="26"/>
                <w:szCs w:val="26"/>
              </w:rPr>
              <w:t>iếp thu</w:t>
            </w:r>
          </w:p>
        </w:tc>
      </w:tr>
    </w:tbl>
    <w:p w:rsidR="00F01B7A" w:rsidRPr="0083320E" w:rsidRDefault="00F01B7A" w:rsidP="00F01B7A">
      <w:pPr>
        <w:spacing w:before="120" w:after="120" w:line="360" w:lineRule="exact"/>
        <w:jc w:val="both"/>
        <w:rPr>
          <w:rFonts w:ascii="Times New Roman" w:hAnsi="Times New Roman" w:cs="Times New Roman"/>
          <w:b/>
          <w:color w:val="000000" w:themeColor="text1"/>
          <w:sz w:val="28"/>
          <w:szCs w:val="28"/>
        </w:rPr>
      </w:pPr>
      <w:r w:rsidRPr="0083320E">
        <w:rPr>
          <w:rFonts w:ascii="Times New Roman" w:hAnsi="Times New Roman" w:cs="Times New Roman"/>
          <w:b/>
          <w:color w:val="000000" w:themeColor="text1"/>
          <w:sz w:val="28"/>
          <w:szCs w:val="28"/>
        </w:rPr>
        <w:t xml:space="preserve">Điều </w:t>
      </w:r>
      <w:r>
        <w:rPr>
          <w:rFonts w:ascii="Times New Roman" w:hAnsi="Times New Roman" w:cs="Times New Roman"/>
          <w:b/>
          <w:color w:val="000000" w:themeColor="text1"/>
          <w:sz w:val="28"/>
          <w:szCs w:val="28"/>
        </w:rPr>
        <w:t>6: Phối hợp trao đổi, cung cấp thông tin, tài liệu liên quan đấu tranh, ngăn chặn hoạt động của tổ chức, cá nhân ở nước ngoài tài trợ tiền, tài sản cho đối tượng trong nước hoạt động xâm phạm an ninh quốc gia, khủng bố</w:t>
      </w:r>
    </w:p>
    <w:tbl>
      <w:tblPr>
        <w:tblStyle w:val="TableGrid"/>
        <w:tblW w:w="13921" w:type="dxa"/>
        <w:tblInd w:w="108" w:type="dxa"/>
        <w:tblLook w:val="04A0" w:firstRow="1" w:lastRow="0" w:firstColumn="1" w:lastColumn="0" w:noHBand="0" w:noVBand="1"/>
      </w:tblPr>
      <w:tblGrid>
        <w:gridCol w:w="851"/>
        <w:gridCol w:w="2551"/>
        <w:gridCol w:w="6095"/>
        <w:gridCol w:w="4424"/>
      </w:tblGrid>
      <w:tr w:rsidR="00F01B7A" w:rsidRPr="0083320E" w:rsidTr="00873F38">
        <w:tc>
          <w:tcPr>
            <w:tcW w:w="851"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STT</w:t>
            </w:r>
          </w:p>
        </w:tc>
        <w:tc>
          <w:tcPr>
            <w:tcW w:w="2551" w:type="dxa"/>
          </w:tcPr>
          <w:p w:rsidR="00F01B7A" w:rsidRPr="002D1BB0" w:rsidRDefault="00F01B7A" w:rsidP="009A6D43">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Bộ</w:t>
            </w:r>
            <w:r w:rsidR="009A6D43" w:rsidRPr="002D1BB0">
              <w:rPr>
                <w:rFonts w:ascii="Times New Roman" w:hAnsi="Times New Roman" w:cs="Times New Roman"/>
                <w:b/>
                <w:color w:val="000000" w:themeColor="text1"/>
                <w:sz w:val="26"/>
                <w:szCs w:val="26"/>
              </w:rPr>
              <w:t>/ngành</w:t>
            </w:r>
          </w:p>
        </w:tc>
        <w:tc>
          <w:tcPr>
            <w:tcW w:w="6095"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Ý kiến tham gia</w:t>
            </w:r>
          </w:p>
        </w:tc>
        <w:tc>
          <w:tcPr>
            <w:tcW w:w="4424"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Giải trình/Tiếp thu</w:t>
            </w:r>
          </w:p>
        </w:tc>
      </w:tr>
      <w:tr w:rsidR="00F01B7A" w:rsidRPr="0083320E" w:rsidTr="00873F38">
        <w:tc>
          <w:tcPr>
            <w:tcW w:w="851" w:type="dxa"/>
          </w:tcPr>
          <w:p w:rsidR="00F01B7A" w:rsidRPr="002D1BB0" w:rsidRDefault="00F01B7A"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1</w:t>
            </w:r>
          </w:p>
        </w:tc>
        <w:tc>
          <w:tcPr>
            <w:tcW w:w="2551" w:type="dxa"/>
          </w:tcPr>
          <w:p w:rsidR="00F01B7A" w:rsidRPr="002D1BB0" w:rsidRDefault="00370740"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Ngân hàng Nhà nước Việt Nam</w:t>
            </w:r>
          </w:p>
        </w:tc>
        <w:tc>
          <w:tcPr>
            <w:tcW w:w="6095" w:type="dxa"/>
          </w:tcPr>
          <w:p w:rsidR="00AC2A0D" w:rsidRPr="002D1BB0" w:rsidRDefault="00AC2A0D" w:rsidP="00AC2A0D">
            <w:pPr>
              <w:pStyle w:val="abc"/>
              <w:spacing w:before="120"/>
              <w:ind w:firstLine="63"/>
              <w:rPr>
                <w:rFonts w:ascii="Times New Roman" w:hAnsi="Times New Roman" w:cs="Calibri Light"/>
                <w:color w:val="auto"/>
                <w:sz w:val="26"/>
                <w:szCs w:val="26"/>
              </w:rPr>
            </w:pPr>
            <w:r w:rsidRPr="002D1BB0">
              <w:rPr>
                <w:rFonts w:ascii="Times New Roman" w:hAnsi="Times New Roman" w:cs="Times New Roman"/>
                <w:color w:val="000000" w:themeColor="text1"/>
                <w:sz w:val="26"/>
                <w:szCs w:val="26"/>
              </w:rPr>
              <w:t xml:space="preserve">- </w:t>
            </w:r>
            <w:r w:rsidR="00370740" w:rsidRPr="002D1BB0">
              <w:rPr>
                <w:rFonts w:ascii="Times New Roman" w:hAnsi="Times New Roman" w:cs="Times New Roman"/>
                <w:color w:val="000000" w:themeColor="text1"/>
                <w:sz w:val="26"/>
                <w:szCs w:val="26"/>
              </w:rPr>
              <w:t>Khoản 2, điểm a</w:t>
            </w:r>
            <w:r w:rsidRPr="002D1BB0">
              <w:rPr>
                <w:rFonts w:ascii="Times New Roman" w:hAnsi="Times New Roman" w:cs="Times New Roman"/>
                <w:color w:val="000000" w:themeColor="text1"/>
                <w:sz w:val="26"/>
                <w:szCs w:val="26"/>
              </w:rPr>
              <w:t>, đề nghị cân nhắc chỉnh sửa</w:t>
            </w:r>
            <w:r w:rsidR="00B553EB" w:rsidRPr="002D1BB0">
              <w:rPr>
                <w:rFonts w:ascii="Times New Roman" w:hAnsi="Times New Roman" w:cs="Times New Roman"/>
                <w:color w:val="000000" w:themeColor="text1"/>
                <w:sz w:val="26"/>
                <w:szCs w:val="26"/>
              </w:rPr>
              <w:t>, bổ sung</w:t>
            </w:r>
            <w:r w:rsidRPr="002D1BB0">
              <w:rPr>
                <w:rFonts w:ascii="Times New Roman" w:hAnsi="Times New Roman" w:cs="Times New Roman"/>
                <w:color w:val="000000" w:themeColor="text1"/>
                <w:sz w:val="26"/>
                <w:szCs w:val="26"/>
              </w:rPr>
              <w:t>:</w:t>
            </w:r>
            <w:r w:rsidRPr="002D1BB0">
              <w:rPr>
                <w:color w:val="000000" w:themeColor="text1"/>
                <w:sz w:val="26"/>
                <w:szCs w:val="26"/>
              </w:rPr>
              <w:t xml:space="preserve"> </w:t>
            </w:r>
            <w:r w:rsidRPr="002D1BB0">
              <w:rPr>
                <w:rFonts w:ascii="Times New Roman" w:hAnsi="Times New Roman" w:cs="Times New Roman"/>
                <w:color w:val="000000" w:themeColor="text1"/>
                <w:sz w:val="26"/>
                <w:szCs w:val="26"/>
              </w:rPr>
              <w:t>“</w:t>
            </w:r>
            <w:r w:rsidRPr="002D1BB0">
              <w:rPr>
                <w:rFonts w:ascii="Times New Roman" w:hAnsi="Times New Roman" w:cs="Calibri Light"/>
                <w:color w:val="auto"/>
                <w:sz w:val="26"/>
                <w:szCs w:val="26"/>
              </w:rPr>
              <w:t xml:space="preserve">a) Thông tin, tài liệu về tài khoản, giao dịch qua hệ thống ngân hàng của tổ chức, cá nhân có liên quan đến hoạt động tài trợ tiền, tài sản để hoạt động xâm phạm an ninh quốc gia, khủng bố </w:t>
            </w:r>
            <w:r w:rsidRPr="002D1BB0">
              <w:rPr>
                <w:rFonts w:ascii="Times New Roman" w:hAnsi="Times New Roman" w:cs="Calibri Light"/>
                <w:b/>
                <w:i/>
                <w:color w:val="auto"/>
                <w:sz w:val="26"/>
                <w:szCs w:val="26"/>
              </w:rPr>
              <w:t>trong cơ sở dữ liệu</w:t>
            </w:r>
            <w:r w:rsidR="00385A38">
              <w:rPr>
                <w:rFonts w:ascii="Times New Roman" w:hAnsi="Times New Roman" w:cs="Calibri Light"/>
                <w:b/>
                <w:i/>
                <w:color w:val="auto"/>
                <w:sz w:val="26"/>
                <w:szCs w:val="26"/>
              </w:rPr>
              <w:t xml:space="preserve"> về phòng, chống rửa tiền của Ng</w:t>
            </w:r>
            <w:r w:rsidRPr="002D1BB0">
              <w:rPr>
                <w:rFonts w:ascii="Times New Roman" w:hAnsi="Times New Roman" w:cs="Calibri Light"/>
                <w:b/>
                <w:i/>
                <w:color w:val="auto"/>
                <w:sz w:val="26"/>
                <w:szCs w:val="26"/>
              </w:rPr>
              <w:t xml:space="preserve">ân hàng Nhà nước Việt </w:t>
            </w:r>
            <w:r w:rsidRPr="002D1BB0">
              <w:rPr>
                <w:rFonts w:ascii="Times New Roman" w:hAnsi="Times New Roman" w:cs="Calibri Light"/>
                <w:b/>
                <w:i/>
                <w:color w:val="auto"/>
                <w:sz w:val="26"/>
                <w:szCs w:val="26"/>
              </w:rPr>
              <w:lastRenderedPageBreak/>
              <w:t xml:space="preserve">Nam (bao gồm kết quả xử lý báo cáo giao dịch đáng ngờ liên quan đến khủng bố, tài trợ khủng bố) </w:t>
            </w:r>
            <w:r w:rsidRPr="002D1BB0">
              <w:rPr>
                <w:rFonts w:ascii="Times New Roman" w:hAnsi="Times New Roman" w:cs="Calibri Light"/>
                <w:color w:val="auto"/>
                <w:sz w:val="26"/>
                <w:szCs w:val="26"/>
              </w:rPr>
              <w:t xml:space="preserve">theo đề nghị của Bộ Công an, Bộ Quốc phòng đảm bảo tiến độ, </w:t>
            </w:r>
            <w:r w:rsidRPr="002D1BB0">
              <w:rPr>
                <w:rFonts w:ascii="Times New Roman" w:hAnsi="Times New Roman" w:cs="Calibri Light"/>
                <w:strike/>
                <w:color w:val="auto"/>
                <w:sz w:val="26"/>
                <w:szCs w:val="26"/>
              </w:rPr>
              <w:t>không vượt quá 60 ngày làm việc kể từ ngày nhận được đề nghị cung cấp thông tin, tài liệu</w:t>
            </w:r>
            <w:r w:rsidRPr="002D1BB0">
              <w:rPr>
                <w:rFonts w:ascii="Times New Roman" w:hAnsi="Times New Roman" w:cs="Calibri Light"/>
                <w:color w:val="auto"/>
                <w:sz w:val="26"/>
                <w:szCs w:val="26"/>
              </w:rPr>
              <w:t>.</w:t>
            </w:r>
            <w:r w:rsidR="00B553EB" w:rsidRPr="002D1BB0">
              <w:rPr>
                <w:rFonts w:ascii="Times New Roman" w:hAnsi="Times New Roman" w:cs="Calibri Light"/>
                <w:color w:val="auto"/>
                <w:sz w:val="26"/>
                <w:szCs w:val="26"/>
              </w:rPr>
              <w:t>”</w:t>
            </w:r>
          </w:p>
          <w:p w:rsidR="00F01B7A" w:rsidRPr="002D1BB0" w:rsidRDefault="00B553EB" w:rsidP="00873F38">
            <w:pPr>
              <w:pStyle w:val="Vnbnnidung0"/>
              <w:widowControl/>
              <w:tabs>
                <w:tab w:val="left" w:pos="1440"/>
              </w:tabs>
              <w:spacing w:after="120" w:line="360" w:lineRule="exact"/>
              <w:ind w:firstLine="0"/>
              <w:jc w:val="both"/>
              <w:rPr>
                <w:color w:val="000000" w:themeColor="text1"/>
              </w:rPr>
            </w:pPr>
            <w:r w:rsidRPr="002D1BB0">
              <w:rPr>
                <w:color w:val="000000" w:themeColor="text1"/>
              </w:rPr>
              <w:t>Lý do: để đảm bảo phù hợp với trách nhiệm và phạm vi dữ liệu cung cấp của NHNN; cụm từ “đảm bảo tiến độ” đã bao hàm nội dung “không vượt quá 60 ngày…</w:t>
            </w:r>
            <w:proofErr w:type="gramStart"/>
            <w:r w:rsidRPr="002D1BB0">
              <w:rPr>
                <w:color w:val="000000" w:themeColor="text1"/>
              </w:rPr>
              <w:t>”.</w:t>
            </w:r>
            <w:proofErr w:type="gramEnd"/>
          </w:p>
          <w:p w:rsidR="00B553EB" w:rsidRPr="002D1BB0" w:rsidRDefault="00B553EB" w:rsidP="00B553EB">
            <w:pPr>
              <w:pStyle w:val="Vnbnnidung0"/>
              <w:widowControl/>
              <w:tabs>
                <w:tab w:val="left" w:pos="1440"/>
              </w:tabs>
              <w:spacing w:before="120" w:after="120" w:line="360" w:lineRule="exact"/>
              <w:ind w:firstLine="0"/>
              <w:jc w:val="both"/>
              <w:rPr>
                <w:i/>
                <w:color w:val="000000" w:themeColor="text1"/>
              </w:rPr>
            </w:pPr>
            <w:r w:rsidRPr="002D1BB0">
              <w:rPr>
                <w:color w:val="000000" w:themeColor="text1"/>
              </w:rPr>
              <w:t>- Khoản 2</w:t>
            </w:r>
            <w:r w:rsidR="00DD6B22" w:rsidRPr="002D1BB0">
              <w:rPr>
                <w:color w:val="000000" w:themeColor="text1"/>
              </w:rPr>
              <w:t>, điểm b</w:t>
            </w:r>
            <w:r w:rsidRPr="002D1BB0">
              <w:rPr>
                <w:color w:val="000000" w:themeColor="text1"/>
              </w:rPr>
              <w:t xml:space="preserve">: </w:t>
            </w:r>
            <w:r w:rsidR="00DD6B22" w:rsidRPr="002D1BB0">
              <w:rPr>
                <w:color w:val="000000" w:themeColor="text1"/>
              </w:rPr>
              <w:t xml:space="preserve">cân nhắc bổ sung cụm từ </w:t>
            </w:r>
            <w:r w:rsidR="00DD6B22" w:rsidRPr="002D1BB0">
              <w:rPr>
                <w:i/>
                <w:color w:val="000000" w:themeColor="text1"/>
              </w:rPr>
              <w:t xml:space="preserve">“phòng chống rửa tiền” </w:t>
            </w:r>
            <w:r w:rsidR="00DD6B22" w:rsidRPr="002D1BB0">
              <w:rPr>
                <w:color w:val="000000" w:themeColor="text1"/>
              </w:rPr>
              <w:t xml:space="preserve">và sau cụm từ </w:t>
            </w:r>
            <w:r w:rsidR="00DD6B22" w:rsidRPr="002D1BB0">
              <w:rPr>
                <w:i/>
                <w:color w:val="000000" w:themeColor="text1"/>
              </w:rPr>
              <w:t>“quản lý nhà nước về tiền tệ, ngân hàng”.</w:t>
            </w:r>
          </w:p>
          <w:p w:rsidR="00DD6B22" w:rsidRPr="002D1BB0" w:rsidRDefault="00DD6B22" w:rsidP="00B553EB">
            <w:pPr>
              <w:pStyle w:val="Vnbnnidung0"/>
              <w:widowControl/>
              <w:tabs>
                <w:tab w:val="left" w:pos="1440"/>
              </w:tabs>
              <w:spacing w:before="120" w:after="120" w:line="360" w:lineRule="exact"/>
              <w:ind w:firstLine="0"/>
              <w:jc w:val="both"/>
              <w:rPr>
                <w:color w:val="000000" w:themeColor="text1"/>
              </w:rPr>
            </w:pPr>
            <w:r w:rsidRPr="002D1BB0">
              <w:rPr>
                <w:color w:val="000000" w:themeColor="text1"/>
              </w:rPr>
              <w:t>Lý do: để đảm bảo phù hợp với chức năng quản lý nhà nước về PCRT của NHNN được quy định tại Luật Phòng, chống rửa tiền.</w:t>
            </w:r>
          </w:p>
          <w:p w:rsidR="00DD6B22" w:rsidRPr="002D1BB0" w:rsidRDefault="00DD6B22" w:rsidP="007D0C00">
            <w:pPr>
              <w:pStyle w:val="Vnbnnidung0"/>
              <w:widowControl/>
              <w:tabs>
                <w:tab w:val="left" w:pos="1440"/>
              </w:tabs>
              <w:spacing w:before="120" w:after="120" w:line="360" w:lineRule="exact"/>
              <w:ind w:firstLine="0"/>
              <w:jc w:val="both"/>
              <w:rPr>
                <w:color w:val="000000" w:themeColor="text1"/>
              </w:rPr>
            </w:pPr>
            <w:r w:rsidRPr="007D0C00">
              <w:rPr>
                <w:color w:val="auto"/>
              </w:rPr>
              <w:t xml:space="preserve">- </w:t>
            </w:r>
            <w:r w:rsidR="00EF733A" w:rsidRPr="007D0C00">
              <w:rPr>
                <w:color w:val="auto"/>
              </w:rPr>
              <w:t xml:space="preserve">Đề nghị </w:t>
            </w:r>
            <w:r w:rsidRPr="007D0C00">
              <w:rPr>
                <w:color w:val="auto"/>
              </w:rPr>
              <w:t>cân nhắc bỏ nội dung điểm c</w:t>
            </w:r>
            <w:r w:rsidR="007D0C00" w:rsidRPr="007D0C00">
              <w:rPr>
                <w:color w:val="auto"/>
              </w:rPr>
              <w:t>, khoản 2 Điều 6 vì</w:t>
            </w:r>
            <w:r w:rsidRPr="007D0C00">
              <w:rPr>
                <w:color w:val="auto"/>
              </w:rPr>
              <w:t xml:space="preserve"> Luật </w:t>
            </w:r>
            <w:r w:rsidR="007D0C00" w:rsidRPr="007D0C00">
              <w:rPr>
                <w:color w:val="auto"/>
              </w:rPr>
              <w:t>Phòng, chống khủng bố</w:t>
            </w:r>
            <w:r w:rsidRPr="007D0C00">
              <w:rPr>
                <w:color w:val="auto"/>
              </w:rPr>
              <w:t xml:space="preserve"> và </w:t>
            </w:r>
            <w:r w:rsidR="00EF733A" w:rsidRPr="007D0C00">
              <w:rPr>
                <w:color w:val="auto"/>
              </w:rPr>
              <w:t xml:space="preserve">Luật </w:t>
            </w:r>
            <w:r w:rsidRPr="007D0C00">
              <w:rPr>
                <w:color w:val="auto"/>
              </w:rPr>
              <w:t>A</w:t>
            </w:r>
            <w:r w:rsidR="007D0C00" w:rsidRPr="007D0C00">
              <w:rPr>
                <w:color w:val="auto"/>
              </w:rPr>
              <w:t xml:space="preserve">n ninh quốc gia </w:t>
            </w:r>
            <w:r w:rsidRPr="007D0C00">
              <w:rPr>
                <w:color w:val="auto"/>
              </w:rPr>
              <w:t>chưa có quy định rõ ràng về việc trì hoãn, tạm ngừng lưu thông giao dịch; phong tỏa tài khoản, phong tỏa, niêm phong tạm giữ tiền, tài sản của tổ chức, cá nhân hoạt động xâm phạm ANQG, khủng bố cho NHNN/bộ, ngành quản lý. Theo đó, NHNN không có các quy trình nội bộ về việc thực hiện trì hoãn, tạm ngừng lưu thông giao dịch; phong tỏa tài khoản; phong tỏa, niêm phong, tạm giữ tiền, tài sản của tổ chức, cá nhân ho</w:t>
            </w:r>
            <w:r w:rsidR="007D0C00">
              <w:rPr>
                <w:color w:val="auto"/>
              </w:rPr>
              <w:t>ạt động xâm phạm ANQG, khủng bố</w:t>
            </w:r>
          </w:p>
        </w:tc>
        <w:tc>
          <w:tcPr>
            <w:tcW w:w="4424" w:type="dxa"/>
          </w:tcPr>
          <w:p w:rsidR="00F01B7A" w:rsidRPr="00EF733A" w:rsidRDefault="00385A38" w:rsidP="00EF733A">
            <w:pPr>
              <w:spacing w:before="120" w:after="120" w:line="360" w:lineRule="exact"/>
              <w:jc w:val="both"/>
              <w:rPr>
                <w:rFonts w:ascii="Times New Roman" w:hAnsi="Times New Roman" w:cs="Times New Roman"/>
                <w:color w:val="000000" w:themeColor="text1"/>
                <w:sz w:val="26"/>
                <w:szCs w:val="26"/>
              </w:rPr>
            </w:pPr>
            <w:r w:rsidRPr="00EF733A">
              <w:rPr>
                <w:rFonts w:ascii="Times New Roman" w:hAnsi="Times New Roman" w:cs="Times New Roman"/>
                <w:color w:val="000000" w:themeColor="text1"/>
                <w:sz w:val="26"/>
                <w:szCs w:val="26"/>
              </w:rPr>
              <w:lastRenderedPageBreak/>
              <w:t xml:space="preserve">- </w:t>
            </w:r>
            <w:r w:rsidR="000A6688" w:rsidRPr="00EF733A">
              <w:rPr>
                <w:rFonts w:ascii="Times New Roman" w:hAnsi="Times New Roman" w:cs="Times New Roman"/>
                <w:color w:val="000000" w:themeColor="text1"/>
                <w:sz w:val="26"/>
                <w:szCs w:val="26"/>
              </w:rPr>
              <w:t>T</w:t>
            </w:r>
            <w:r w:rsidRPr="00EF733A">
              <w:rPr>
                <w:rFonts w:ascii="Times New Roman" w:hAnsi="Times New Roman" w:cs="Times New Roman"/>
                <w:color w:val="000000" w:themeColor="text1"/>
                <w:sz w:val="26"/>
                <w:szCs w:val="26"/>
              </w:rPr>
              <w:t>iếp thu</w:t>
            </w:r>
            <w:r w:rsidR="00EF733A" w:rsidRPr="00EF733A">
              <w:rPr>
                <w:rFonts w:ascii="Times New Roman" w:hAnsi="Times New Roman" w:cs="Times New Roman"/>
                <w:color w:val="000000" w:themeColor="text1"/>
                <w:sz w:val="26"/>
                <w:szCs w:val="26"/>
              </w:rPr>
              <w:t xml:space="preserve"> 1 phần và chỉnh lý thành “</w:t>
            </w:r>
            <w:r w:rsidR="00EF733A" w:rsidRPr="00EF733A">
              <w:rPr>
                <w:rFonts w:ascii="Times New Roman" w:hAnsi="Times New Roman" w:cs="Calibri Light"/>
                <w:sz w:val="26"/>
                <w:szCs w:val="26"/>
              </w:rPr>
              <w:t xml:space="preserve">Thông tin, tài liệu về tài khoản, giao dịch qua hệ thống ngân hàng của tổ chức, cá nhân có liên quan đến hoạt động tài trợ tiền, tài sản để hoạt động </w:t>
            </w:r>
            <w:r w:rsidR="00EF733A" w:rsidRPr="00EF733A">
              <w:rPr>
                <w:rFonts w:ascii="Times New Roman" w:hAnsi="Times New Roman" w:cs="Calibri Light"/>
                <w:sz w:val="26"/>
                <w:szCs w:val="26"/>
              </w:rPr>
              <w:lastRenderedPageBreak/>
              <w:t xml:space="preserve">xâm phạm an ninh quốc gia, khủng bố </w:t>
            </w:r>
            <w:r w:rsidR="00EF733A" w:rsidRPr="00EF733A">
              <w:rPr>
                <w:rFonts w:ascii="Times New Roman" w:hAnsi="Times New Roman" w:cs="Calibri Light"/>
                <w:color w:val="FF0000"/>
                <w:sz w:val="26"/>
                <w:szCs w:val="26"/>
              </w:rPr>
              <w:t>trong cơ sở dữ liệu về phòng, chống rửa tiền của Ngân hàng Nhà nước Việt Nam (bao gồm kết quả xử lý báo cáo giao dịch đáng ngờ liên quan đến khủng bố, tài trợ khủng bố)</w:t>
            </w:r>
            <w:r w:rsidR="00EF733A" w:rsidRPr="00EF733A">
              <w:rPr>
                <w:rFonts w:ascii="Times New Roman" w:hAnsi="Times New Roman" w:cs="Calibri Light"/>
                <w:sz w:val="26"/>
                <w:szCs w:val="26"/>
              </w:rPr>
              <w:t xml:space="preserve"> theo đề nghị của Bộ Công an, Bộ Quốc phòng đảm bảo tiến độ, không vượt quá </w:t>
            </w:r>
            <w:r w:rsidR="00EF733A" w:rsidRPr="00EF733A">
              <w:rPr>
                <w:rFonts w:ascii="Times New Roman" w:hAnsi="Times New Roman" w:cs="Calibri Light"/>
                <w:color w:val="FF0000"/>
                <w:sz w:val="26"/>
                <w:szCs w:val="26"/>
              </w:rPr>
              <w:t>20</w:t>
            </w:r>
            <w:r w:rsidR="00EF733A" w:rsidRPr="00EF733A">
              <w:rPr>
                <w:rFonts w:ascii="Times New Roman" w:hAnsi="Times New Roman" w:cs="Calibri Light"/>
                <w:sz w:val="26"/>
                <w:szCs w:val="26"/>
              </w:rPr>
              <w:t xml:space="preserve"> ngày làm việc kể từ ngày nhận được đề nghị cung cấp thông tin, tài liệu</w:t>
            </w:r>
            <w:r w:rsidR="00EF733A" w:rsidRPr="00EF733A">
              <w:rPr>
                <w:rFonts w:ascii="Times New Roman" w:hAnsi="Times New Roman" w:cs="Times New Roman"/>
                <w:color w:val="000000" w:themeColor="text1"/>
                <w:sz w:val="26"/>
                <w:szCs w:val="26"/>
              </w:rPr>
              <w:t>”</w:t>
            </w:r>
          </w:p>
          <w:p w:rsidR="00385A38" w:rsidRDefault="00385A38" w:rsidP="0069614E">
            <w:pPr>
              <w:spacing w:before="120" w:after="120" w:line="360" w:lineRule="exact"/>
              <w:jc w:val="both"/>
              <w:rPr>
                <w:rFonts w:ascii="Times New Roman" w:hAnsi="Times New Roman" w:cs="Times New Roman"/>
                <w:color w:val="000000" w:themeColor="text1"/>
                <w:sz w:val="26"/>
                <w:szCs w:val="26"/>
              </w:rPr>
            </w:pPr>
          </w:p>
          <w:p w:rsidR="00385A38" w:rsidRDefault="00385A38" w:rsidP="0069614E">
            <w:pPr>
              <w:spacing w:before="120" w:after="120" w:line="360" w:lineRule="exact"/>
              <w:jc w:val="both"/>
              <w:rPr>
                <w:rFonts w:ascii="Times New Roman" w:hAnsi="Times New Roman" w:cs="Times New Roman"/>
                <w:color w:val="000000" w:themeColor="text1"/>
                <w:sz w:val="26"/>
                <w:szCs w:val="26"/>
              </w:rPr>
            </w:pPr>
          </w:p>
          <w:p w:rsidR="00385A38" w:rsidRDefault="00385A38" w:rsidP="0069614E">
            <w:pPr>
              <w:spacing w:before="120" w:after="120" w:line="360" w:lineRule="exact"/>
              <w:jc w:val="both"/>
              <w:rPr>
                <w:rFonts w:ascii="Times New Roman" w:hAnsi="Times New Roman" w:cs="Times New Roman"/>
                <w:color w:val="000000" w:themeColor="text1"/>
                <w:sz w:val="26"/>
                <w:szCs w:val="26"/>
              </w:rPr>
            </w:pPr>
          </w:p>
          <w:p w:rsidR="00281925" w:rsidRPr="002D1BB0" w:rsidRDefault="00281925" w:rsidP="007D0C00">
            <w:pPr>
              <w:spacing w:before="120" w:after="120" w:line="360" w:lineRule="exact"/>
              <w:jc w:val="both"/>
              <w:rPr>
                <w:rFonts w:ascii="Times New Roman" w:hAnsi="Times New Roman" w:cs="Times New Roman"/>
                <w:color w:val="000000" w:themeColor="text1"/>
                <w:sz w:val="26"/>
                <w:szCs w:val="26"/>
              </w:rPr>
            </w:pPr>
            <w:r w:rsidRPr="00EF733A">
              <w:rPr>
                <w:rFonts w:ascii="Times New Roman" w:hAnsi="Times New Roman" w:cs="Times New Roman"/>
                <w:color w:val="000000" w:themeColor="text1"/>
                <w:sz w:val="26"/>
                <w:szCs w:val="26"/>
              </w:rPr>
              <w:t xml:space="preserve">- </w:t>
            </w:r>
            <w:r w:rsidR="000A6688" w:rsidRPr="00EF733A">
              <w:rPr>
                <w:rFonts w:ascii="Times New Roman" w:hAnsi="Times New Roman" w:cs="Times New Roman"/>
                <w:color w:val="000000" w:themeColor="text1"/>
                <w:sz w:val="26"/>
                <w:szCs w:val="26"/>
              </w:rPr>
              <w:t>T</w:t>
            </w:r>
            <w:r w:rsidRPr="00EF733A">
              <w:rPr>
                <w:rFonts w:ascii="Times New Roman" w:hAnsi="Times New Roman" w:cs="Times New Roman"/>
                <w:color w:val="000000" w:themeColor="text1"/>
                <w:sz w:val="26"/>
                <w:szCs w:val="26"/>
              </w:rPr>
              <w:t>iếp thu</w:t>
            </w:r>
            <w:r w:rsidR="00EF733A" w:rsidRPr="00EF733A">
              <w:rPr>
                <w:rFonts w:ascii="Times New Roman" w:hAnsi="Times New Roman" w:cs="Times New Roman"/>
                <w:color w:val="000000" w:themeColor="text1"/>
                <w:sz w:val="26"/>
                <w:szCs w:val="26"/>
              </w:rPr>
              <w:t xml:space="preserve"> 1 phần và chỉnh lý thành “</w:t>
            </w:r>
            <w:r w:rsidR="00EF733A" w:rsidRPr="00EF733A">
              <w:rPr>
                <w:rFonts w:ascii="Times New Roman" w:hAnsi="Times New Roman" w:cs="Calibri Light"/>
                <w:sz w:val="26"/>
                <w:szCs w:val="26"/>
              </w:rPr>
              <w:t>Thông tin, hồ sơ, tài liệu về việc thực hiện trì hoãn, tạm ngừng lưu thông giao dịch; phong tỏa tài khoản; phong tỏa, niêm phong, tạm giữ tiền, tài sản của tổ chức, cá nhân hoạt động xâm phạm an ninh quốc gia, khủng bố của các tổ chức thuộc phạm vi quản lý của Ngân hàng Nhà nước Việt Nam</w:t>
            </w:r>
            <w:r w:rsidR="00EF733A" w:rsidRPr="00EF733A">
              <w:rPr>
                <w:rFonts w:ascii="Times New Roman" w:hAnsi="Times New Roman" w:cs="Times New Roman"/>
                <w:color w:val="000000" w:themeColor="text1"/>
                <w:sz w:val="26"/>
                <w:szCs w:val="26"/>
              </w:rPr>
              <w:t>”</w:t>
            </w:r>
            <w:r w:rsidR="00EF733A">
              <w:rPr>
                <w:rFonts w:ascii="Times New Roman" w:hAnsi="Times New Roman" w:cs="Times New Roman"/>
                <w:color w:val="000000" w:themeColor="text1"/>
                <w:sz w:val="26"/>
                <w:szCs w:val="26"/>
              </w:rPr>
              <w:t xml:space="preserve"> </w:t>
            </w:r>
            <w:r w:rsidR="000879E1">
              <w:rPr>
                <w:rFonts w:ascii="Times New Roman" w:hAnsi="Times New Roman" w:cs="Times New Roman"/>
                <w:color w:val="000000" w:themeColor="text1"/>
                <w:sz w:val="26"/>
                <w:szCs w:val="26"/>
              </w:rPr>
              <w:t>vì Điều 45 Luật Phòng, chống khủng bố và Điều 33 Luật An ninh quố</w:t>
            </w:r>
            <w:r w:rsidR="007D0C00">
              <w:rPr>
                <w:rFonts w:ascii="Times New Roman" w:hAnsi="Times New Roman" w:cs="Times New Roman"/>
                <w:color w:val="000000" w:themeColor="text1"/>
                <w:sz w:val="26"/>
                <w:szCs w:val="26"/>
              </w:rPr>
              <w:t>c gia</w:t>
            </w:r>
          </w:p>
        </w:tc>
      </w:tr>
      <w:tr w:rsidR="00F01B7A" w:rsidRPr="0083320E" w:rsidTr="00873F38">
        <w:tc>
          <w:tcPr>
            <w:tcW w:w="851" w:type="dxa"/>
          </w:tcPr>
          <w:p w:rsidR="00F01B7A" w:rsidRPr="002D1BB0" w:rsidRDefault="00F01B7A"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lastRenderedPageBreak/>
              <w:t>2</w:t>
            </w:r>
          </w:p>
        </w:tc>
        <w:tc>
          <w:tcPr>
            <w:tcW w:w="2551" w:type="dxa"/>
          </w:tcPr>
          <w:p w:rsidR="00F01B7A" w:rsidRPr="002D1BB0" w:rsidRDefault="00266121"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Bộ Quốc phòng</w:t>
            </w:r>
          </w:p>
        </w:tc>
        <w:tc>
          <w:tcPr>
            <w:tcW w:w="6095" w:type="dxa"/>
          </w:tcPr>
          <w:p w:rsidR="00F01B7A" w:rsidRPr="002D1BB0" w:rsidRDefault="00266121" w:rsidP="0069614E">
            <w:pPr>
              <w:pStyle w:val="Vnbnnidung0"/>
              <w:widowControl/>
              <w:tabs>
                <w:tab w:val="left" w:pos="1436"/>
              </w:tabs>
              <w:spacing w:before="120" w:after="120" w:line="360" w:lineRule="exact"/>
              <w:ind w:firstLine="0"/>
              <w:jc w:val="both"/>
              <w:rPr>
                <w:color w:val="000000" w:themeColor="text1"/>
                <w:lang w:eastAsia="vi-VN" w:bidi="vi-VN"/>
              </w:rPr>
            </w:pPr>
            <w:r>
              <w:rPr>
                <w:color w:val="000000" w:themeColor="text1"/>
                <w:lang w:eastAsia="vi-VN" w:bidi="vi-VN"/>
              </w:rPr>
              <w:t>Tại khoản 2, khoản 3, khoản 5: đề nghị nghiên cứu, chỉnh lý thời gian trao đổi, cung cấp thông tin, hồ sơ, tài liệu của Ngân hàng Nhà nước Việt Nam, Bộ Tài chính và các bộ, cơ quan ngang bộ, cơ quan thuộc CP sau khi nhận được đề nghị của Bộ Công an, Bộ Quốc phòng theo hướng giảm từ 60 ngày xuống 20 ngày. Lý do: để phù hợp với quy định tại Điều 172 Bộ Luật Tố tụng hình sự và đảm bảo tính kịp thời trong giải quyết các vụ án, vụ việc liên quan</w:t>
            </w:r>
            <w:r w:rsidR="007D0C00">
              <w:rPr>
                <w:color w:val="000000" w:themeColor="text1"/>
                <w:lang w:eastAsia="vi-VN" w:bidi="vi-VN"/>
              </w:rPr>
              <w:t xml:space="preserve"> đến an ninh quốc gia, khủng bố</w:t>
            </w:r>
          </w:p>
        </w:tc>
        <w:tc>
          <w:tcPr>
            <w:tcW w:w="4424" w:type="dxa"/>
          </w:tcPr>
          <w:p w:rsidR="00F01B7A" w:rsidRPr="002D1BB0" w:rsidRDefault="000A6688"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w:t>
            </w:r>
            <w:r w:rsidR="00281925">
              <w:rPr>
                <w:rFonts w:ascii="Times New Roman" w:hAnsi="Times New Roman" w:cs="Times New Roman"/>
                <w:color w:val="000000" w:themeColor="text1"/>
                <w:sz w:val="26"/>
                <w:szCs w:val="26"/>
              </w:rPr>
              <w:t>iếp thu</w:t>
            </w:r>
          </w:p>
        </w:tc>
      </w:tr>
    </w:tbl>
    <w:p w:rsidR="00F01B7A" w:rsidRPr="0083320E" w:rsidRDefault="00F01B7A" w:rsidP="00F01B7A">
      <w:pPr>
        <w:spacing w:before="120" w:after="120" w:line="360" w:lineRule="exact"/>
        <w:jc w:val="both"/>
        <w:rPr>
          <w:rFonts w:ascii="Times New Roman" w:hAnsi="Times New Roman" w:cs="Times New Roman"/>
          <w:b/>
          <w:color w:val="000000" w:themeColor="text1"/>
          <w:sz w:val="28"/>
          <w:szCs w:val="28"/>
        </w:rPr>
      </w:pPr>
      <w:r w:rsidRPr="0083320E">
        <w:rPr>
          <w:rFonts w:ascii="Times New Roman" w:hAnsi="Times New Roman" w:cs="Times New Roman"/>
          <w:b/>
          <w:color w:val="000000" w:themeColor="text1"/>
          <w:sz w:val="28"/>
          <w:szCs w:val="28"/>
        </w:rPr>
        <w:t xml:space="preserve">Điều </w:t>
      </w:r>
      <w:r>
        <w:rPr>
          <w:rFonts w:ascii="Times New Roman" w:hAnsi="Times New Roman" w:cs="Times New Roman"/>
          <w:b/>
          <w:color w:val="000000" w:themeColor="text1"/>
          <w:sz w:val="28"/>
          <w:szCs w:val="28"/>
        </w:rPr>
        <w:t>7: Phối hợp thông tin, tuyên truyền trong đấu tranh, ngăn chặn hoạt động của tổ chức, cá nhân ở nước ngoài tài trợ tiền, tài sản cho đối tượng trong nước hoạt động xâm phạm an ninh quốc gia, khủng bố</w:t>
      </w:r>
    </w:p>
    <w:tbl>
      <w:tblPr>
        <w:tblStyle w:val="TableGrid"/>
        <w:tblW w:w="14029" w:type="dxa"/>
        <w:tblLook w:val="04A0" w:firstRow="1" w:lastRow="0" w:firstColumn="1" w:lastColumn="0" w:noHBand="0" w:noVBand="1"/>
      </w:tblPr>
      <w:tblGrid>
        <w:gridCol w:w="959"/>
        <w:gridCol w:w="2551"/>
        <w:gridCol w:w="6095"/>
        <w:gridCol w:w="4424"/>
      </w:tblGrid>
      <w:tr w:rsidR="00F01B7A" w:rsidRPr="002D1BB0" w:rsidTr="001243E8">
        <w:tc>
          <w:tcPr>
            <w:tcW w:w="959"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STT</w:t>
            </w:r>
          </w:p>
        </w:tc>
        <w:tc>
          <w:tcPr>
            <w:tcW w:w="2551" w:type="dxa"/>
          </w:tcPr>
          <w:p w:rsidR="00F01B7A" w:rsidRPr="002D1BB0" w:rsidRDefault="00F01B7A" w:rsidP="009A6D43">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Bộ</w:t>
            </w:r>
            <w:r w:rsidR="009A6D43" w:rsidRPr="002D1BB0">
              <w:rPr>
                <w:rFonts w:ascii="Times New Roman" w:hAnsi="Times New Roman" w:cs="Times New Roman"/>
                <w:b/>
                <w:color w:val="000000" w:themeColor="text1"/>
                <w:sz w:val="26"/>
                <w:szCs w:val="26"/>
              </w:rPr>
              <w:t>/ngành</w:t>
            </w:r>
          </w:p>
        </w:tc>
        <w:tc>
          <w:tcPr>
            <w:tcW w:w="6095"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Ý kiến tham gia</w:t>
            </w:r>
          </w:p>
        </w:tc>
        <w:tc>
          <w:tcPr>
            <w:tcW w:w="4424"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Giải trình/Tiếp thu</w:t>
            </w:r>
          </w:p>
        </w:tc>
      </w:tr>
      <w:tr w:rsidR="00F01B7A" w:rsidRPr="002D1BB0" w:rsidTr="001243E8">
        <w:tc>
          <w:tcPr>
            <w:tcW w:w="959" w:type="dxa"/>
          </w:tcPr>
          <w:p w:rsidR="00F01B7A" w:rsidRPr="002D1BB0" w:rsidRDefault="00F01B7A"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1</w:t>
            </w:r>
          </w:p>
        </w:tc>
        <w:tc>
          <w:tcPr>
            <w:tcW w:w="2551" w:type="dxa"/>
          </w:tcPr>
          <w:p w:rsidR="00F01B7A" w:rsidRPr="002D1BB0" w:rsidRDefault="002A01E4"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Thông tấn xã Việt Nam</w:t>
            </w:r>
          </w:p>
        </w:tc>
        <w:tc>
          <w:tcPr>
            <w:tcW w:w="6095" w:type="dxa"/>
          </w:tcPr>
          <w:p w:rsidR="00F01B7A" w:rsidRPr="002D1BB0" w:rsidRDefault="002A01E4" w:rsidP="002A01E4">
            <w:pPr>
              <w:pStyle w:val="Vnbnnidung0"/>
              <w:widowControl/>
              <w:tabs>
                <w:tab w:val="left" w:pos="1440"/>
              </w:tabs>
              <w:spacing w:before="120" w:after="120" w:line="360" w:lineRule="exact"/>
              <w:ind w:firstLine="0"/>
              <w:jc w:val="both"/>
              <w:rPr>
                <w:color w:val="000000" w:themeColor="text1"/>
              </w:rPr>
            </w:pPr>
            <w:r w:rsidRPr="002D1BB0">
              <w:rPr>
                <w:color w:val="000000" w:themeColor="text1"/>
              </w:rPr>
              <w:t xml:space="preserve">- </w:t>
            </w:r>
            <w:r w:rsidR="00370740" w:rsidRPr="002D1BB0">
              <w:rPr>
                <w:color w:val="000000" w:themeColor="text1"/>
              </w:rPr>
              <w:t>Khoản 1, điểm</w:t>
            </w:r>
            <w:r w:rsidRPr="002D1BB0">
              <w:rPr>
                <w:color w:val="000000" w:themeColor="text1"/>
              </w:rPr>
              <w:t xml:space="preserve"> b (trang 4): bỏ cụm từ ở cuối đoạn “nội dung tuyên truyền”.</w:t>
            </w:r>
          </w:p>
          <w:p w:rsidR="002A01E4" w:rsidRPr="002D1BB0" w:rsidRDefault="002A01E4" w:rsidP="002A01E4">
            <w:pPr>
              <w:pStyle w:val="Vnbnnidung0"/>
              <w:widowControl/>
              <w:tabs>
                <w:tab w:val="left" w:pos="1440"/>
              </w:tabs>
              <w:spacing w:before="120" w:after="120" w:line="360" w:lineRule="exact"/>
              <w:ind w:firstLine="0"/>
              <w:jc w:val="both"/>
              <w:rPr>
                <w:color w:val="000000" w:themeColor="text1"/>
              </w:rPr>
            </w:pPr>
            <w:r w:rsidRPr="002D1BB0">
              <w:rPr>
                <w:color w:val="000000" w:themeColor="text1"/>
              </w:rPr>
              <w:t xml:space="preserve">- Sửa số thứ tự </w:t>
            </w:r>
            <w:r w:rsidR="00AC2A0D" w:rsidRPr="002D1BB0">
              <w:rPr>
                <w:color w:val="000000" w:themeColor="text1"/>
              </w:rPr>
              <w:t>khoản 4 thành khoản</w:t>
            </w:r>
            <w:r w:rsidRPr="002D1BB0">
              <w:rPr>
                <w:color w:val="000000" w:themeColor="text1"/>
              </w:rPr>
              <w:t xml:space="preserve"> 2, vì không có </w:t>
            </w:r>
            <w:r w:rsidR="00AC2A0D" w:rsidRPr="002D1BB0">
              <w:rPr>
                <w:color w:val="000000" w:themeColor="text1"/>
              </w:rPr>
              <w:t>khoản</w:t>
            </w:r>
            <w:r w:rsidRPr="002D1BB0">
              <w:rPr>
                <w:color w:val="000000" w:themeColor="text1"/>
              </w:rPr>
              <w:t xml:space="preserve"> 2 và </w:t>
            </w:r>
            <w:r w:rsidR="00AC2A0D" w:rsidRPr="002D1BB0">
              <w:rPr>
                <w:color w:val="000000" w:themeColor="text1"/>
              </w:rPr>
              <w:t>khoản</w:t>
            </w:r>
            <w:r w:rsidRPr="002D1BB0">
              <w:rPr>
                <w:color w:val="000000" w:themeColor="text1"/>
              </w:rPr>
              <w:t xml:space="preserve"> 3.</w:t>
            </w:r>
          </w:p>
          <w:p w:rsidR="002A01E4" w:rsidRPr="002D1BB0" w:rsidRDefault="002A01E4" w:rsidP="00D6688B">
            <w:pPr>
              <w:pStyle w:val="Vnbnnidung0"/>
              <w:widowControl/>
              <w:tabs>
                <w:tab w:val="left" w:pos="1440"/>
              </w:tabs>
              <w:spacing w:before="120" w:after="120" w:line="360" w:lineRule="exact"/>
              <w:ind w:firstLine="0"/>
              <w:jc w:val="both"/>
              <w:rPr>
                <w:i/>
                <w:color w:val="000000" w:themeColor="text1"/>
              </w:rPr>
            </w:pPr>
            <w:r w:rsidRPr="002D1BB0">
              <w:rPr>
                <w:color w:val="000000" w:themeColor="text1"/>
              </w:rPr>
              <w:t xml:space="preserve">- </w:t>
            </w:r>
            <w:r w:rsidR="00AC2A0D" w:rsidRPr="002D1BB0">
              <w:rPr>
                <w:color w:val="000000" w:themeColor="text1"/>
              </w:rPr>
              <w:t>Khoản</w:t>
            </w:r>
            <w:r w:rsidRPr="002D1BB0">
              <w:rPr>
                <w:color w:val="000000" w:themeColor="text1"/>
              </w:rPr>
              <w:t xml:space="preserve"> 2, </w:t>
            </w:r>
            <w:r w:rsidR="00AC2A0D" w:rsidRPr="002D1BB0">
              <w:rPr>
                <w:color w:val="000000" w:themeColor="text1"/>
              </w:rPr>
              <w:t>điểm</w:t>
            </w:r>
            <w:r w:rsidRPr="002D1BB0">
              <w:rPr>
                <w:color w:val="000000" w:themeColor="text1"/>
              </w:rPr>
              <w:t xml:space="preserve"> b (trang 5): </w:t>
            </w:r>
            <w:r w:rsidR="007D0C00">
              <w:rPr>
                <w:color w:val="000000" w:themeColor="text1"/>
              </w:rPr>
              <w:t>N</w:t>
            </w:r>
            <w:r w:rsidRPr="002D1BB0">
              <w:rPr>
                <w:color w:val="000000" w:themeColor="text1"/>
              </w:rPr>
              <w:t xml:space="preserve">hiệm vụ được </w:t>
            </w:r>
            <w:r w:rsidR="00D6688B">
              <w:rPr>
                <w:color w:val="000000" w:themeColor="text1"/>
              </w:rPr>
              <w:t>giao của Đài Truyền hình Việt Nam, Đài Tiếng nói Việt Nam, Thông tấn xã</w:t>
            </w:r>
            <w:r w:rsidRPr="002D1BB0">
              <w:rPr>
                <w:color w:val="000000" w:themeColor="text1"/>
              </w:rPr>
              <w:t xml:space="preserve"> </w:t>
            </w:r>
            <w:r w:rsidR="00D6688B">
              <w:rPr>
                <w:color w:val="000000" w:themeColor="text1"/>
              </w:rPr>
              <w:t>Việt Nam</w:t>
            </w:r>
            <w:r w:rsidRPr="002D1BB0">
              <w:rPr>
                <w:color w:val="000000" w:themeColor="text1"/>
              </w:rPr>
              <w:t xml:space="preserve">, bên cạnh nội dung được nêu tại tiết b, đề xuất bổ sung nội dung sau: </w:t>
            </w:r>
            <w:r w:rsidRPr="002D1BB0">
              <w:rPr>
                <w:i/>
                <w:color w:val="000000" w:themeColor="text1"/>
              </w:rPr>
              <w:t xml:space="preserve">Đài THVN, Đài TNVN, TTXVN với vai trò là các cơ quan thông tấn, báo chí quốc gia, tăng cường thông tin tuyên truyền đến công chúng trong và ngoài nước, để công chúng nâng cao nhận thức và có hiểu biết đúng đắn </w:t>
            </w:r>
            <w:r w:rsidR="001853A3" w:rsidRPr="002D1BB0">
              <w:rPr>
                <w:i/>
                <w:color w:val="000000" w:themeColor="text1"/>
              </w:rPr>
              <w:t xml:space="preserve">về công tác đấu </w:t>
            </w:r>
            <w:r w:rsidR="001853A3" w:rsidRPr="002D1BB0">
              <w:rPr>
                <w:i/>
                <w:color w:val="000000" w:themeColor="text1"/>
              </w:rPr>
              <w:lastRenderedPageBreak/>
              <w:t>tranh, ngăn chặn hoạt động của tổ chức, cá nhân ở nước ngoài tài trợ tiền, tài sản cho đối tượng trong nước hoạt động xâm phạm an ninh quốc gia, khủng bố.</w:t>
            </w:r>
          </w:p>
        </w:tc>
        <w:tc>
          <w:tcPr>
            <w:tcW w:w="4424" w:type="dxa"/>
          </w:tcPr>
          <w:p w:rsidR="00F01B7A" w:rsidRDefault="00281925"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xml:space="preserve">- </w:t>
            </w:r>
            <w:r w:rsidR="000A6688">
              <w:rPr>
                <w:rFonts w:ascii="Times New Roman" w:hAnsi="Times New Roman" w:cs="Times New Roman"/>
                <w:color w:val="000000" w:themeColor="text1"/>
                <w:sz w:val="26"/>
                <w:szCs w:val="26"/>
              </w:rPr>
              <w:t>T</w:t>
            </w:r>
            <w:r>
              <w:rPr>
                <w:rFonts w:ascii="Times New Roman" w:hAnsi="Times New Roman" w:cs="Times New Roman"/>
                <w:color w:val="000000" w:themeColor="text1"/>
                <w:sz w:val="26"/>
                <w:szCs w:val="26"/>
              </w:rPr>
              <w:t>iếp thu</w:t>
            </w:r>
          </w:p>
          <w:p w:rsidR="00281925" w:rsidRDefault="00281925" w:rsidP="0069614E">
            <w:pPr>
              <w:spacing w:before="120" w:after="120" w:line="360" w:lineRule="exact"/>
              <w:jc w:val="both"/>
              <w:rPr>
                <w:rFonts w:ascii="Times New Roman" w:hAnsi="Times New Roman" w:cs="Times New Roman"/>
                <w:color w:val="000000" w:themeColor="text1"/>
                <w:sz w:val="26"/>
                <w:szCs w:val="26"/>
              </w:rPr>
            </w:pPr>
          </w:p>
          <w:p w:rsidR="00281925" w:rsidRDefault="00281925"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0A6688">
              <w:rPr>
                <w:rFonts w:ascii="Times New Roman" w:hAnsi="Times New Roman" w:cs="Times New Roman"/>
                <w:color w:val="000000" w:themeColor="text1"/>
                <w:sz w:val="26"/>
                <w:szCs w:val="26"/>
              </w:rPr>
              <w:t>T</w:t>
            </w:r>
            <w:r>
              <w:rPr>
                <w:rFonts w:ascii="Times New Roman" w:hAnsi="Times New Roman" w:cs="Times New Roman"/>
                <w:color w:val="000000" w:themeColor="text1"/>
                <w:sz w:val="26"/>
                <w:szCs w:val="26"/>
              </w:rPr>
              <w:t>iếp thu</w:t>
            </w:r>
          </w:p>
          <w:p w:rsidR="00281925" w:rsidRDefault="00281925" w:rsidP="0069614E">
            <w:pPr>
              <w:spacing w:before="120" w:after="120" w:line="360" w:lineRule="exact"/>
              <w:jc w:val="both"/>
              <w:rPr>
                <w:rFonts w:ascii="Times New Roman" w:hAnsi="Times New Roman" w:cs="Times New Roman"/>
                <w:color w:val="000000" w:themeColor="text1"/>
                <w:sz w:val="26"/>
                <w:szCs w:val="26"/>
              </w:rPr>
            </w:pPr>
          </w:p>
          <w:p w:rsidR="00281925" w:rsidRPr="002D1BB0" w:rsidRDefault="00281925" w:rsidP="00D6688B">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Pr="00281925">
              <w:rPr>
                <w:rFonts w:ascii="Times New Roman" w:hAnsi="Times New Roman" w:cs="Times New Roman"/>
                <w:color w:val="FF0000"/>
                <w:sz w:val="26"/>
                <w:szCs w:val="26"/>
              </w:rPr>
              <w:t xml:space="preserve">Không tiếp thu </w:t>
            </w:r>
            <w:r>
              <w:rPr>
                <w:rFonts w:ascii="Times New Roman" w:hAnsi="Times New Roman" w:cs="Times New Roman"/>
                <w:color w:val="FF0000"/>
                <w:sz w:val="26"/>
                <w:szCs w:val="26"/>
              </w:rPr>
              <w:t>vì nội dung dự thảo đã đủ ý</w:t>
            </w:r>
            <w:r w:rsidR="007D0C00">
              <w:rPr>
                <w:rFonts w:ascii="Times New Roman" w:hAnsi="Times New Roman" w:cs="Times New Roman"/>
                <w:color w:val="FF0000"/>
                <w:sz w:val="26"/>
                <w:szCs w:val="26"/>
              </w:rPr>
              <w:t>, rõ nghĩa</w:t>
            </w:r>
            <w:r w:rsidR="00D6688B">
              <w:rPr>
                <w:rFonts w:ascii="Times New Roman" w:hAnsi="Times New Roman" w:cs="Times New Roman"/>
                <w:color w:val="FF0000"/>
                <w:sz w:val="26"/>
                <w:szCs w:val="26"/>
              </w:rPr>
              <w:t>, ngắn gọn.</w:t>
            </w:r>
          </w:p>
        </w:tc>
      </w:tr>
      <w:tr w:rsidR="006B2402" w:rsidRPr="002D1BB0" w:rsidTr="001243E8">
        <w:tc>
          <w:tcPr>
            <w:tcW w:w="959" w:type="dxa"/>
          </w:tcPr>
          <w:p w:rsidR="006B2402" w:rsidRPr="002D1BB0" w:rsidRDefault="006B2402"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2</w:t>
            </w:r>
          </w:p>
        </w:tc>
        <w:tc>
          <w:tcPr>
            <w:tcW w:w="2551" w:type="dxa"/>
          </w:tcPr>
          <w:p w:rsidR="006B2402" w:rsidRPr="002D1BB0" w:rsidRDefault="006B2402"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Viện Hàn lâm Khoa học và Công nghệ</w:t>
            </w:r>
          </w:p>
        </w:tc>
        <w:tc>
          <w:tcPr>
            <w:tcW w:w="6095" w:type="dxa"/>
          </w:tcPr>
          <w:p w:rsidR="006B2402" w:rsidRPr="0025430C" w:rsidRDefault="006B2402" w:rsidP="00D6688B">
            <w:pPr>
              <w:pStyle w:val="Vnbnnidung0"/>
              <w:widowControl/>
              <w:tabs>
                <w:tab w:val="left" w:pos="1440"/>
              </w:tabs>
              <w:spacing w:before="120" w:after="120" w:line="360" w:lineRule="exact"/>
              <w:ind w:firstLine="0"/>
              <w:jc w:val="both"/>
              <w:rPr>
                <w:color w:val="000000" w:themeColor="text1"/>
                <w:spacing w:val="-6"/>
              </w:rPr>
            </w:pPr>
            <w:r w:rsidRPr="0025430C">
              <w:rPr>
                <w:color w:val="000000" w:themeColor="text1"/>
                <w:spacing w:val="-6"/>
              </w:rPr>
              <w:t>Điều chỉnh phần danh m</w:t>
            </w:r>
            <w:r w:rsidR="00D6688B">
              <w:rPr>
                <w:color w:val="000000" w:themeColor="text1"/>
                <w:spacing w:val="-6"/>
              </w:rPr>
              <w:t>ụ vì</w:t>
            </w:r>
            <w:r w:rsidRPr="0025430C">
              <w:rPr>
                <w:color w:val="000000" w:themeColor="text1"/>
                <w:spacing w:val="-6"/>
              </w:rPr>
              <w:t xml:space="preserve"> thiếu khoản 2, khoản 3</w:t>
            </w:r>
          </w:p>
        </w:tc>
        <w:tc>
          <w:tcPr>
            <w:tcW w:w="4424" w:type="dxa"/>
          </w:tcPr>
          <w:p w:rsidR="006B2402" w:rsidRPr="002D1BB0" w:rsidRDefault="000A6688"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w:t>
            </w:r>
            <w:r w:rsidR="00281925">
              <w:rPr>
                <w:rFonts w:ascii="Times New Roman" w:hAnsi="Times New Roman" w:cs="Times New Roman"/>
                <w:color w:val="000000" w:themeColor="text1"/>
                <w:sz w:val="26"/>
                <w:szCs w:val="26"/>
              </w:rPr>
              <w:t>iếp thu</w:t>
            </w:r>
          </w:p>
        </w:tc>
      </w:tr>
    </w:tbl>
    <w:p w:rsidR="00F01B7A" w:rsidRPr="00B12B89" w:rsidRDefault="00F01B7A" w:rsidP="00F01B7A">
      <w:pPr>
        <w:spacing w:before="120" w:after="120" w:line="360" w:lineRule="exact"/>
        <w:jc w:val="both"/>
        <w:rPr>
          <w:rFonts w:ascii="Times New Roman" w:hAnsi="Times New Roman" w:cs="Times New Roman"/>
          <w:b/>
          <w:color w:val="000000" w:themeColor="text1"/>
          <w:sz w:val="28"/>
          <w:szCs w:val="28"/>
        </w:rPr>
      </w:pPr>
      <w:r w:rsidRPr="00B12B89">
        <w:rPr>
          <w:rFonts w:ascii="Times New Roman" w:hAnsi="Times New Roman" w:cs="Times New Roman"/>
          <w:b/>
          <w:color w:val="000000" w:themeColor="text1"/>
          <w:sz w:val="28"/>
          <w:szCs w:val="28"/>
        </w:rPr>
        <w:t xml:space="preserve">Điều </w:t>
      </w:r>
      <w:r w:rsidR="00505597" w:rsidRPr="00B12B89">
        <w:rPr>
          <w:rFonts w:ascii="Times New Roman" w:hAnsi="Times New Roman" w:cs="Times New Roman"/>
          <w:b/>
          <w:color w:val="000000" w:themeColor="text1"/>
          <w:sz w:val="28"/>
          <w:szCs w:val="28"/>
        </w:rPr>
        <w:t>8: Phối hợp thanh tra, kiểm tra việc thực hiện pháp luật liên quan đến đấu tranh, ngăn chặn hoạt động của tổ chức, cá nhân ở nước ngoài tài trợ tiền, tài sản cho đối tượng trong nước hoạt động xâm phạm an ninh quốc gia, khủng bố</w:t>
      </w:r>
    </w:p>
    <w:tbl>
      <w:tblPr>
        <w:tblStyle w:val="TableGrid"/>
        <w:tblW w:w="13921" w:type="dxa"/>
        <w:tblInd w:w="108" w:type="dxa"/>
        <w:tblLook w:val="04A0" w:firstRow="1" w:lastRow="0" w:firstColumn="1" w:lastColumn="0" w:noHBand="0" w:noVBand="1"/>
      </w:tblPr>
      <w:tblGrid>
        <w:gridCol w:w="851"/>
        <w:gridCol w:w="2551"/>
        <w:gridCol w:w="6095"/>
        <w:gridCol w:w="4424"/>
      </w:tblGrid>
      <w:tr w:rsidR="00F01B7A" w:rsidRPr="002D1BB0" w:rsidTr="007E4297">
        <w:tc>
          <w:tcPr>
            <w:tcW w:w="851"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STT</w:t>
            </w:r>
          </w:p>
        </w:tc>
        <w:tc>
          <w:tcPr>
            <w:tcW w:w="2551" w:type="dxa"/>
          </w:tcPr>
          <w:p w:rsidR="00F01B7A" w:rsidRPr="002D1BB0" w:rsidRDefault="00F01B7A" w:rsidP="009A6D43">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Bộ</w:t>
            </w:r>
            <w:r w:rsidR="009A6D43" w:rsidRPr="002D1BB0">
              <w:rPr>
                <w:rFonts w:ascii="Times New Roman" w:hAnsi="Times New Roman" w:cs="Times New Roman"/>
                <w:b/>
                <w:color w:val="000000" w:themeColor="text1"/>
                <w:sz w:val="26"/>
                <w:szCs w:val="26"/>
              </w:rPr>
              <w:t>/ngành</w:t>
            </w:r>
          </w:p>
        </w:tc>
        <w:tc>
          <w:tcPr>
            <w:tcW w:w="6095"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Ý kiến tham gia</w:t>
            </w:r>
          </w:p>
        </w:tc>
        <w:tc>
          <w:tcPr>
            <w:tcW w:w="4424"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Giải trình/Tiếp thu</w:t>
            </w:r>
          </w:p>
        </w:tc>
      </w:tr>
      <w:tr w:rsidR="00F01B7A" w:rsidRPr="002D1BB0" w:rsidTr="007E4297">
        <w:tc>
          <w:tcPr>
            <w:tcW w:w="851" w:type="dxa"/>
          </w:tcPr>
          <w:p w:rsidR="00F01B7A" w:rsidRPr="002D1BB0" w:rsidRDefault="00F01B7A"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1</w:t>
            </w:r>
          </w:p>
        </w:tc>
        <w:tc>
          <w:tcPr>
            <w:tcW w:w="2551" w:type="dxa"/>
          </w:tcPr>
          <w:p w:rsidR="00F01B7A" w:rsidRPr="002D1BB0" w:rsidRDefault="000427BE"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Bộ Ngoại giao</w:t>
            </w:r>
          </w:p>
        </w:tc>
        <w:tc>
          <w:tcPr>
            <w:tcW w:w="6095" w:type="dxa"/>
          </w:tcPr>
          <w:p w:rsidR="00F01B7A" w:rsidRPr="002D1BB0" w:rsidRDefault="000427BE" w:rsidP="00AC2A0D">
            <w:pPr>
              <w:pStyle w:val="Vnbnnidung0"/>
              <w:widowControl/>
              <w:tabs>
                <w:tab w:val="left" w:pos="1440"/>
              </w:tabs>
              <w:spacing w:before="120" w:after="120" w:line="360" w:lineRule="exact"/>
              <w:ind w:firstLine="0"/>
              <w:jc w:val="both"/>
              <w:rPr>
                <w:color w:val="000000" w:themeColor="text1"/>
              </w:rPr>
            </w:pPr>
            <w:r w:rsidRPr="002D1BB0">
              <w:rPr>
                <w:color w:val="000000" w:themeColor="text1"/>
              </w:rPr>
              <w:t>-</w:t>
            </w:r>
            <w:r w:rsidR="00B12B89" w:rsidRPr="002D1BB0">
              <w:rPr>
                <w:color w:val="000000" w:themeColor="text1"/>
              </w:rPr>
              <w:t xml:space="preserve"> Khoản 2, </w:t>
            </w:r>
            <w:r w:rsidR="00AC2A0D" w:rsidRPr="002D1BB0">
              <w:rPr>
                <w:color w:val="000000" w:themeColor="text1"/>
              </w:rPr>
              <w:t>Điểm a</w:t>
            </w:r>
            <w:r w:rsidRPr="002D1BB0">
              <w:rPr>
                <w:color w:val="000000" w:themeColor="text1"/>
              </w:rPr>
              <w:t>:</w:t>
            </w:r>
            <w:r w:rsidR="00B12B89" w:rsidRPr="002D1BB0">
              <w:rPr>
                <w:color w:val="000000" w:themeColor="text1"/>
              </w:rPr>
              <w:t xml:space="preserve"> đề nghị làm rõ các tổ chức thuộc phạm vi quản lý của các bộ, cơ quan ngang bộ, cơ quan thuộc chính phủ có bao gồm các tổ chức nước ngoài hoạt động tại Việt Nam hay không và việc lập Đoàn kiểm tra tại các tổ chức này, trong trường hợp là tổ chức nước ngoài hoạt động tại Việt Nam, có phù hợp với các quy định pháp luật có liên quan hay không.</w:t>
            </w:r>
          </w:p>
        </w:tc>
        <w:tc>
          <w:tcPr>
            <w:tcW w:w="4424" w:type="dxa"/>
          </w:tcPr>
          <w:p w:rsidR="00F01B7A" w:rsidRPr="00281925" w:rsidRDefault="00B12B89" w:rsidP="005B4D59">
            <w:pPr>
              <w:spacing w:before="120" w:after="120" w:line="360" w:lineRule="exact"/>
              <w:jc w:val="both"/>
              <w:rPr>
                <w:rFonts w:ascii="Times New Roman" w:hAnsi="Times New Roman" w:cs="Times New Roman"/>
                <w:color w:val="FF0000"/>
                <w:sz w:val="26"/>
                <w:szCs w:val="26"/>
              </w:rPr>
            </w:pPr>
            <w:r w:rsidRPr="00281925">
              <w:rPr>
                <w:rFonts w:ascii="Times New Roman" w:hAnsi="Times New Roman" w:cs="Times New Roman"/>
                <w:color w:val="FF0000"/>
                <w:sz w:val="26"/>
                <w:szCs w:val="26"/>
              </w:rPr>
              <w:t>Tiế</w:t>
            </w:r>
            <w:r w:rsidR="00D603A0">
              <w:rPr>
                <w:rFonts w:ascii="Times New Roman" w:hAnsi="Times New Roman" w:cs="Times New Roman"/>
                <w:color w:val="FF0000"/>
                <w:sz w:val="26"/>
                <w:szCs w:val="26"/>
              </w:rPr>
              <w:t>p thu</w:t>
            </w:r>
            <w:r w:rsidR="00C95135">
              <w:rPr>
                <w:rFonts w:ascii="Times New Roman" w:hAnsi="Times New Roman" w:cs="Times New Roman"/>
                <w:color w:val="FF0000"/>
                <w:sz w:val="26"/>
                <w:szCs w:val="26"/>
              </w:rPr>
              <w:t xml:space="preserve"> </w:t>
            </w:r>
          </w:p>
        </w:tc>
      </w:tr>
      <w:tr w:rsidR="00F01B7A" w:rsidRPr="002D1BB0" w:rsidTr="007E4297">
        <w:tc>
          <w:tcPr>
            <w:tcW w:w="851" w:type="dxa"/>
          </w:tcPr>
          <w:p w:rsidR="00F01B7A" w:rsidRPr="002D1BB0" w:rsidRDefault="00F01B7A"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2</w:t>
            </w:r>
          </w:p>
        </w:tc>
        <w:tc>
          <w:tcPr>
            <w:tcW w:w="2551" w:type="dxa"/>
          </w:tcPr>
          <w:p w:rsidR="00F01B7A" w:rsidRPr="002D1BB0" w:rsidRDefault="00600A5C"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 xml:space="preserve">Ngân hàng Nhà nước </w:t>
            </w:r>
          </w:p>
        </w:tc>
        <w:tc>
          <w:tcPr>
            <w:tcW w:w="6095" w:type="dxa"/>
          </w:tcPr>
          <w:p w:rsidR="00F01B7A" w:rsidRPr="002D1BB0" w:rsidRDefault="002D1BB0" w:rsidP="00B832EA">
            <w:pPr>
              <w:pStyle w:val="Vnbnnidung0"/>
              <w:widowControl/>
              <w:tabs>
                <w:tab w:val="left" w:pos="1451"/>
              </w:tabs>
              <w:spacing w:before="120" w:after="120" w:line="360" w:lineRule="exact"/>
              <w:ind w:firstLine="0"/>
              <w:jc w:val="both"/>
              <w:rPr>
                <w:color w:val="000000" w:themeColor="text1"/>
                <w:lang w:eastAsia="vi-VN" w:bidi="vi-VN"/>
              </w:rPr>
            </w:pPr>
            <w:r w:rsidRPr="002D1BB0">
              <w:rPr>
                <w:color w:val="000000" w:themeColor="text1"/>
                <w:lang w:eastAsia="vi-VN" w:bidi="vi-VN"/>
              </w:rPr>
              <w:t>- Đề nghị chỉnh sửa lại theo hướng Bộ Công an chủ trì thành lập các đoàn thanh tra, kiểm tra liên ngành về nội dung này; các bộ, ngành phối hợp, cử cán bộ tham gia; không giao các bộ, ngành tổ chức đoàn kiểm tra liên ngành để đảm bảo tập trung, hiệu quả, đúng chức năng, nhiệm vụ. Lý do vì</w:t>
            </w:r>
            <w:r w:rsidR="00B832EA">
              <w:rPr>
                <w:color w:val="000000" w:themeColor="text1"/>
                <w:lang w:eastAsia="vi-VN" w:bidi="vi-VN"/>
              </w:rPr>
              <w:t xml:space="preserve"> các quy định tại Điều 13, Điều 40 Luật PCKB</w:t>
            </w:r>
            <w:r w:rsidR="004545FA">
              <w:rPr>
                <w:color w:val="000000" w:themeColor="text1"/>
                <w:lang w:eastAsia="vi-VN" w:bidi="vi-VN"/>
              </w:rPr>
              <w:t xml:space="preserve">; Điều 23 Luật ANQG đã có quy định về cơ </w:t>
            </w:r>
            <w:r w:rsidR="004545FA">
              <w:rPr>
                <w:color w:val="000000" w:themeColor="text1"/>
                <w:lang w:eastAsia="vi-VN" w:bidi="vi-VN"/>
              </w:rPr>
              <w:lastRenderedPageBreak/>
              <w:t>quan chủ trì thực hiện kiểm tra, đôn đốc, hướng dẫn.</w:t>
            </w:r>
          </w:p>
        </w:tc>
        <w:tc>
          <w:tcPr>
            <w:tcW w:w="4424" w:type="dxa"/>
          </w:tcPr>
          <w:p w:rsidR="00F01B7A" w:rsidRPr="00281925" w:rsidRDefault="00281925" w:rsidP="00D603A0">
            <w:pPr>
              <w:spacing w:before="120" w:after="120" w:line="360" w:lineRule="exact"/>
              <w:jc w:val="both"/>
              <w:rPr>
                <w:rFonts w:ascii="Times New Roman" w:hAnsi="Times New Roman" w:cs="Times New Roman"/>
                <w:color w:val="FF0000"/>
                <w:sz w:val="26"/>
                <w:szCs w:val="26"/>
              </w:rPr>
            </w:pPr>
            <w:r w:rsidRPr="00281925">
              <w:rPr>
                <w:rFonts w:ascii="Times New Roman" w:hAnsi="Times New Roman" w:cs="Times New Roman"/>
                <w:color w:val="FF0000"/>
                <w:sz w:val="26"/>
                <w:szCs w:val="26"/>
              </w:rPr>
              <w:lastRenderedPageBreak/>
              <w:t>Tiế</w:t>
            </w:r>
            <w:r w:rsidR="00D603A0">
              <w:rPr>
                <w:rFonts w:ascii="Times New Roman" w:hAnsi="Times New Roman" w:cs="Times New Roman"/>
                <w:color w:val="FF0000"/>
                <w:sz w:val="26"/>
                <w:szCs w:val="26"/>
              </w:rPr>
              <w:t>p thu</w:t>
            </w:r>
          </w:p>
        </w:tc>
      </w:tr>
      <w:tr w:rsidR="00266121" w:rsidRPr="002D1BB0" w:rsidTr="007E4297">
        <w:tc>
          <w:tcPr>
            <w:tcW w:w="851" w:type="dxa"/>
          </w:tcPr>
          <w:p w:rsidR="00266121" w:rsidRPr="002D1BB0" w:rsidRDefault="00266121"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3</w:t>
            </w:r>
          </w:p>
        </w:tc>
        <w:tc>
          <w:tcPr>
            <w:tcW w:w="2551" w:type="dxa"/>
          </w:tcPr>
          <w:p w:rsidR="00266121" w:rsidRPr="002D1BB0" w:rsidRDefault="00266121"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Bộ Quốc phòng</w:t>
            </w:r>
          </w:p>
        </w:tc>
        <w:tc>
          <w:tcPr>
            <w:tcW w:w="6095" w:type="dxa"/>
          </w:tcPr>
          <w:p w:rsidR="00266121" w:rsidRPr="002D1BB0" w:rsidRDefault="00266121" w:rsidP="000047C8">
            <w:pPr>
              <w:pStyle w:val="Vnbnnidung0"/>
              <w:widowControl/>
              <w:tabs>
                <w:tab w:val="left" w:pos="1451"/>
              </w:tabs>
              <w:spacing w:before="120" w:after="120" w:line="360" w:lineRule="exact"/>
              <w:ind w:firstLine="0"/>
              <w:jc w:val="both"/>
              <w:rPr>
                <w:color w:val="000000" w:themeColor="text1"/>
                <w:lang w:eastAsia="vi-VN" w:bidi="vi-VN"/>
              </w:rPr>
            </w:pPr>
            <w:r>
              <w:rPr>
                <w:color w:val="000000" w:themeColor="text1"/>
                <w:lang w:eastAsia="vi-VN" w:bidi="vi-VN"/>
              </w:rPr>
              <w:t>Khoản 1, điểm a: đề nghị bổ sung cụm từ “với Bộ Quốc phòng” vào sau cụm từ “Chủ trì, phối hợp”. Viết lại thành: “a) Chủ trì, phối hợp với Bộ Quốc phòng, các bộ, cơ quan ngang bộ…</w:t>
            </w:r>
            <w:proofErr w:type="gramStart"/>
            <w:r>
              <w:rPr>
                <w:color w:val="000000" w:themeColor="text1"/>
                <w:lang w:eastAsia="vi-VN" w:bidi="vi-VN"/>
              </w:rPr>
              <w:t>”.</w:t>
            </w:r>
            <w:proofErr w:type="gramEnd"/>
            <w:r>
              <w:rPr>
                <w:color w:val="000000" w:themeColor="text1"/>
                <w:lang w:eastAsia="vi-VN" w:bidi="vi-VN"/>
              </w:rPr>
              <w:t xml:space="preserve"> Lý do: Để phù hợp với quy định tại khoản 2, Điều 39 Luật Phòng, chống khủng bố năm 2013, sửa đổi, bổ sung năm 2022; khoản 2 Điều 30 Luật </w:t>
            </w:r>
            <w:proofErr w:type="gramStart"/>
            <w:r>
              <w:rPr>
                <w:color w:val="000000" w:themeColor="text1"/>
                <w:lang w:eastAsia="vi-VN" w:bidi="vi-VN"/>
              </w:rPr>
              <w:t>An</w:t>
            </w:r>
            <w:proofErr w:type="gramEnd"/>
            <w:r>
              <w:rPr>
                <w:color w:val="000000" w:themeColor="text1"/>
                <w:lang w:eastAsia="vi-VN" w:bidi="vi-VN"/>
              </w:rPr>
              <w:t xml:space="preserve"> ninh quốc gia năm 2004.</w:t>
            </w:r>
          </w:p>
        </w:tc>
        <w:tc>
          <w:tcPr>
            <w:tcW w:w="4424" w:type="dxa"/>
          </w:tcPr>
          <w:p w:rsidR="00266121" w:rsidRPr="002D1BB0" w:rsidRDefault="000A6688"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w:t>
            </w:r>
            <w:r w:rsidR="00281925">
              <w:rPr>
                <w:rFonts w:ascii="Times New Roman" w:hAnsi="Times New Roman" w:cs="Times New Roman"/>
                <w:color w:val="000000" w:themeColor="text1"/>
                <w:sz w:val="26"/>
                <w:szCs w:val="26"/>
              </w:rPr>
              <w:t>iếp thu</w:t>
            </w:r>
          </w:p>
        </w:tc>
      </w:tr>
      <w:tr w:rsidR="00D6688B" w:rsidRPr="002D1BB0" w:rsidTr="007E4297">
        <w:tc>
          <w:tcPr>
            <w:tcW w:w="851" w:type="dxa"/>
          </w:tcPr>
          <w:p w:rsidR="00D6688B" w:rsidRDefault="00D6688B"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4</w:t>
            </w:r>
          </w:p>
        </w:tc>
        <w:tc>
          <w:tcPr>
            <w:tcW w:w="2551" w:type="dxa"/>
          </w:tcPr>
          <w:p w:rsidR="00D6688B" w:rsidRDefault="00D6688B"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Bộ Tư pháp</w:t>
            </w:r>
          </w:p>
        </w:tc>
        <w:tc>
          <w:tcPr>
            <w:tcW w:w="6095" w:type="dxa"/>
          </w:tcPr>
          <w:p w:rsidR="00D6688B" w:rsidRPr="00640A23" w:rsidRDefault="00A9601A" w:rsidP="00640A23">
            <w:pPr>
              <w:pStyle w:val="Vnbnnidung0"/>
              <w:widowControl/>
              <w:tabs>
                <w:tab w:val="left" w:pos="1451"/>
              </w:tabs>
              <w:spacing w:before="120" w:after="120" w:line="360" w:lineRule="exact"/>
              <w:ind w:firstLine="0"/>
              <w:jc w:val="both"/>
              <w:rPr>
                <w:color w:val="000000" w:themeColor="text1"/>
                <w:spacing w:val="-2"/>
                <w:lang w:eastAsia="vi-VN" w:bidi="vi-VN"/>
              </w:rPr>
            </w:pPr>
            <w:r w:rsidRPr="00640A23">
              <w:rPr>
                <w:color w:val="000000" w:themeColor="text1"/>
                <w:spacing w:val="-2"/>
                <w:lang w:eastAsia="vi-VN" w:bidi="vi-VN"/>
              </w:rPr>
              <w:t xml:space="preserve">Điểm a khoản 2 Điều 8 quy định các bộ, cơ quan ngang bộ, cơ quan thuộc Chính phủ </w:t>
            </w:r>
            <w:r w:rsidR="00640A23" w:rsidRPr="00640A23">
              <w:rPr>
                <w:color w:val="000000" w:themeColor="text1"/>
                <w:spacing w:val="-2"/>
                <w:lang w:eastAsia="vi-VN" w:bidi="vi-VN"/>
              </w:rPr>
              <w:t>thành lập đoàn kiểm tra liên ngành mà không phân định giữa cơ quan quản lý đặc thù, với đối tượng tiềm ẩn nguy cơ khác nhau là chưa phù hợp. Đề nghị cân ngắc việc lồng ghép kiểm tra việc thực hiện quy định về đấu tranh, ngăn chặn hoạt động của tổ chức, cá nhân ở nước ngoài tài trợ tiền, tài sản cho đối tượng trong nước hoạt động xâm phạm ANQG, khủng bố với việc kiểm tra việc thực hiện các biện pháp phòng, chống rửa tiền, phòng, chống khủng bố, phòng, chống tài trợ phổ</w:t>
            </w:r>
            <w:r w:rsidR="00640A23">
              <w:rPr>
                <w:color w:val="000000" w:themeColor="text1"/>
                <w:spacing w:val="-2"/>
                <w:lang w:eastAsia="vi-VN" w:bidi="vi-VN"/>
              </w:rPr>
              <w:t xml:space="preserve"> biến vũ khí hủy diệt hàng loạt</w:t>
            </w:r>
          </w:p>
        </w:tc>
        <w:tc>
          <w:tcPr>
            <w:tcW w:w="4424" w:type="dxa"/>
          </w:tcPr>
          <w:p w:rsidR="00D6688B" w:rsidRDefault="00640A23" w:rsidP="00FA660F">
            <w:pPr>
              <w:pStyle w:val="Vnbnnidung0"/>
              <w:widowControl/>
              <w:tabs>
                <w:tab w:val="left" w:pos="1451"/>
              </w:tabs>
              <w:spacing w:before="120" w:after="120" w:line="360" w:lineRule="exact"/>
              <w:ind w:firstLine="0"/>
              <w:jc w:val="both"/>
              <w:rPr>
                <w:color w:val="000000" w:themeColor="text1"/>
              </w:rPr>
            </w:pPr>
            <w:r w:rsidRPr="00FA660F">
              <w:rPr>
                <w:color w:val="000000" w:themeColor="text1"/>
                <w:spacing w:val="-2"/>
                <w:lang w:eastAsia="vi-VN" w:bidi="vi-VN"/>
              </w:rPr>
              <w:t>Tiếp thu</w:t>
            </w:r>
            <w:r w:rsidR="00FA660F" w:rsidRPr="00FA660F">
              <w:rPr>
                <w:color w:val="000000" w:themeColor="text1"/>
                <w:spacing w:val="-2"/>
                <w:lang w:eastAsia="vi-VN" w:bidi="vi-VN"/>
              </w:rPr>
              <w:t>,</w:t>
            </w:r>
            <w:r w:rsidRPr="00FA660F">
              <w:rPr>
                <w:color w:val="000000" w:themeColor="text1"/>
                <w:spacing w:val="-2"/>
                <w:lang w:eastAsia="vi-VN" w:bidi="vi-VN"/>
              </w:rPr>
              <w:t xml:space="preserve"> chỉnh lý </w:t>
            </w:r>
            <w:r w:rsidR="00FA660F" w:rsidRPr="00FA660F">
              <w:rPr>
                <w:color w:val="000000" w:themeColor="text1"/>
                <w:spacing w:val="-2"/>
                <w:lang w:eastAsia="vi-VN" w:bidi="vi-VN"/>
              </w:rPr>
              <w:t xml:space="preserve">điểm a khoản 2 điều 8 theo hướng các bộ, ngành phối hợp kiểm tra; đồng thời quy định về việc lồng ghép nội dung kiểm tra quy định </w:t>
            </w:r>
            <w:r w:rsidR="00FA660F">
              <w:rPr>
                <w:color w:val="000000" w:themeColor="text1"/>
                <w:spacing w:val="-2"/>
                <w:lang w:eastAsia="vi-VN" w:bidi="vi-VN"/>
              </w:rPr>
              <w:t xml:space="preserve">của </w:t>
            </w:r>
            <w:r w:rsidR="00FA660F" w:rsidRPr="00FA660F">
              <w:rPr>
                <w:color w:val="000000" w:themeColor="text1"/>
                <w:spacing w:val="-2"/>
                <w:lang w:eastAsia="vi-VN" w:bidi="vi-VN"/>
              </w:rPr>
              <w:t xml:space="preserve">pháp luật về </w:t>
            </w:r>
            <w:r w:rsidR="00FA660F" w:rsidRPr="00640A23">
              <w:rPr>
                <w:color w:val="000000" w:themeColor="text1"/>
                <w:spacing w:val="-2"/>
                <w:lang w:eastAsia="vi-VN" w:bidi="vi-VN"/>
              </w:rPr>
              <w:t>đấu tranh, ngăn chặn hoạt động của tổ chức, cá nhân ở nước ngoài tài trợ tiền, tài sản cho đối tượng trong nước hoạt động xâm phạm ANQG, khủng bố</w:t>
            </w:r>
            <w:r w:rsidR="00FA660F">
              <w:rPr>
                <w:color w:val="000000" w:themeColor="text1"/>
                <w:spacing w:val="-2"/>
                <w:lang w:eastAsia="vi-VN" w:bidi="vi-VN"/>
              </w:rPr>
              <w:t xml:space="preserve"> với các nội dung khác để bảo đảm thực chất, tránh lãng phí</w:t>
            </w:r>
          </w:p>
        </w:tc>
      </w:tr>
    </w:tbl>
    <w:p w:rsidR="00F01B7A" w:rsidRPr="0083320E" w:rsidRDefault="00F01B7A" w:rsidP="00F01B7A">
      <w:pPr>
        <w:spacing w:before="120" w:after="120" w:line="360" w:lineRule="exact"/>
        <w:jc w:val="both"/>
        <w:rPr>
          <w:rFonts w:ascii="Times New Roman" w:hAnsi="Times New Roman" w:cs="Times New Roman"/>
          <w:b/>
          <w:color w:val="000000" w:themeColor="text1"/>
          <w:sz w:val="28"/>
          <w:szCs w:val="28"/>
        </w:rPr>
      </w:pPr>
      <w:r w:rsidRPr="0083320E">
        <w:rPr>
          <w:rFonts w:ascii="Times New Roman" w:hAnsi="Times New Roman" w:cs="Times New Roman"/>
          <w:b/>
          <w:color w:val="000000" w:themeColor="text1"/>
          <w:sz w:val="28"/>
          <w:szCs w:val="28"/>
        </w:rPr>
        <w:t xml:space="preserve">Điều </w:t>
      </w:r>
      <w:r w:rsidR="00505597">
        <w:rPr>
          <w:rFonts w:ascii="Times New Roman" w:hAnsi="Times New Roman" w:cs="Times New Roman"/>
          <w:b/>
          <w:color w:val="000000" w:themeColor="text1"/>
          <w:sz w:val="28"/>
          <w:szCs w:val="28"/>
        </w:rPr>
        <w:t xml:space="preserve">9: Phối hợp xác minh, làm rõ các dấu hiệu nghi liên quan đến hoạt động của tổ chức, cá nhân ở nước ngoài tài trợ tiền, tài sản cho đối tượng trong nước hoạt động xâm phạm </w:t>
      </w:r>
      <w:proofErr w:type="gramStart"/>
      <w:r w:rsidR="00505597">
        <w:rPr>
          <w:rFonts w:ascii="Times New Roman" w:hAnsi="Times New Roman" w:cs="Times New Roman"/>
          <w:b/>
          <w:color w:val="000000" w:themeColor="text1"/>
          <w:sz w:val="28"/>
          <w:szCs w:val="28"/>
        </w:rPr>
        <w:t>an</w:t>
      </w:r>
      <w:proofErr w:type="gramEnd"/>
      <w:r w:rsidR="00505597">
        <w:rPr>
          <w:rFonts w:ascii="Times New Roman" w:hAnsi="Times New Roman" w:cs="Times New Roman"/>
          <w:b/>
          <w:color w:val="000000" w:themeColor="text1"/>
          <w:sz w:val="28"/>
          <w:szCs w:val="28"/>
        </w:rPr>
        <w:t xml:space="preserve"> ninh quốc gia, khủng bố</w:t>
      </w:r>
    </w:p>
    <w:tbl>
      <w:tblPr>
        <w:tblStyle w:val="TableGrid"/>
        <w:tblW w:w="13921" w:type="dxa"/>
        <w:tblInd w:w="108" w:type="dxa"/>
        <w:tblLook w:val="04A0" w:firstRow="1" w:lastRow="0" w:firstColumn="1" w:lastColumn="0" w:noHBand="0" w:noVBand="1"/>
      </w:tblPr>
      <w:tblGrid>
        <w:gridCol w:w="851"/>
        <w:gridCol w:w="2551"/>
        <w:gridCol w:w="6095"/>
        <w:gridCol w:w="4424"/>
      </w:tblGrid>
      <w:tr w:rsidR="00F01B7A" w:rsidRPr="0083320E" w:rsidTr="000047C8">
        <w:tc>
          <w:tcPr>
            <w:tcW w:w="851"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STT</w:t>
            </w:r>
          </w:p>
        </w:tc>
        <w:tc>
          <w:tcPr>
            <w:tcW w:w="2551" w:type="dxa"/>
          </w:tcPr>
          <w:p w:rsidR="00F01B7A" w:rsidRPr="002D1BB0" w:rsidRDefault="00F01B7A" w:rsidP="009A6D43">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Bộ/ngành</w:t>
            </w:r>
          </w:p>
        </w:tc>
        <w:tc>
          <w:tcPr>
            <w:tcW w:w="6095"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Ý kiến tham gia</w:t>
            </w:r>
          </w:p>
        </w:tc>
        <w:tc>
          <w:tcPr>
            <w:tcW w:w="4424"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Giải trình/Tiếp thu</w:t>
            </w:r>
          </w:p>
        </w:tc>
      </w:tr>
      <w:tr w:rsidR="00F01B7A" w:rsidRPr="0083320E" w:rsidTr="000047C8">
        <w:tc>
          <w:tcPr>
            <w:tcW w:w="851" w:type="dxa"/>
          </w:tcPr>
          <w:p w:rsidR="00F01B7A" w:rsidRPr="002D1BB0" w:rsidRDefault="00F01B7A"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1</w:t>
            </w:r>
          </w:p>
        </w:tc>
        <w:tc>
          <w:tcPr>
            <w:tcW w:w="2551" w:type="dxa"/>
          </w:tcPr>
          <w:p w:rsidR="00F01B7A" w:rsidRPr="002D1BB0" w:rsidRDefault="00FA660F"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Bộ Tư pháp</w:t>
            </w:r>
          </w:p>
        </w:tc>
        <w:tc>
          <w:tcPr>
            <w:tcW w:w="6095" w:type="dxa"/>
          </w:tcPr>
          <w:p w:rsidR="00F01B7A" w:rsidRPr="002D1BB0" w:rsidRDefault="005F2BC4" w:rsidP="0069614E">
            <w:pPr>
              <w:pStyle w:val="Vnbnnidung0"/>
              <w:widowControl/>
              <w:tabs>
                <w:tab w:val="left" w:pos="1440"/>
              </w:tabs>
              <w:spacing w:before="120" w:after="120" w:line="360" w:lineRule="exact"/>
              <w:ind w:firstLine="0"/>
              <w:jc w:val="both"/>
              <w:rPr>
                <w:color w:val="000000" w:themeColor="text1"/>
              </w:rPr>
            </w:pPr>
            <w:r>
              <w:rPr>
                <w:color w:val="000000" w:themeColor="text1"/>
              </w:rPr>
              <w:t xml:space="preserve">Đề nghị chỉnh lý, quy định rõ về quy trình phối hợp </w:t>
            </w:r>
            <w:r w:rsidR="00AD690B" w:rsidRPr="00AD690B">
              <w:rPr>
                <w:color w:val="000000" w:themeColor="text1"/>
              </w:rPr>
              <w:t xml:space="preserve">xác </w:t>
            </w:r>
            <w:r w:rsidR="00AD690B" w:rsidRPr="00AD690B">
              <w:rPr>
                <w:color w:val="000000" w:themeColor="text1"/>
              </w:rPr>
              <w:lastRenderedPageBreak/>
              <w:t>minh, làm rõ các dấu hiệu nghi liên quan đến hoạt động của tổ chức, cá nhân ở nước ngoài tài trợ tiền, tài sản cho đối tượng trong nước hoạt động xâm phạm an ninh quốc gia, khủng bố</w:t>
            </w:r>
          </w:p>
        </w:tc>
        <w:tc>
          <w:tcPr>
            <w:tcW w:w="4424" w:type="dxa"/>
          </w:tcPr>
          <w:p w:rsidR="00F01B7A" w:rsidRPr="002D1BB0" w:rsidRDefault="005F2BC4"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 xml:space="preserve">Tiếp thu, trong đó đã bổ sung quy định </w:t>
            </w:r>
            <w:r>
              <w:rPr>
                <w:rFonts w:ascii="Times New Roman" w:hAnsi="Times New Roman" w:cs="Times New Roman"/>
                <w:color w:val="000000" w:themeColor="text1"/>
                <w:sz w:val="26"/>
                <w:szCs w:val="26"/>
              </w:rPr>
              <w:lastRenderedPageBreak/>
              <w:t xml:space="preserve">về quy trình phối hợp xác minh, làm rõ dấu hiệu nghi liên quan đến hoạt động của </w:t>
            </w:r>
            <w:r w:rsidRPr="00AD690B">
              <w:rPr>
                <w:rFonts w:ascii="Times New Roman" w:hAnsi="Times New Roman" w:cs="Times New Roman"/>
                <w:color w:val="000000" w:themeColor="text1"/>
                <w:sz w:val="26"/>
                <w:szCs w:val="26"/>
              </w:rPr>
              <w:t>tổ chức, cá nhân ở nước ngoài tài trợ tiền, tài sản cho đối tượng trong nước hoạt động xâm phạm an ninh quốc gia, khủng bố</w:t>
            </w:r>
          </w:p>
        </w:tc>
      </w:tr>
    </w:tbl>
    <w:p w:rsidR="00505597" w:rsidRPr="0083320E" w:rsidRDefault="00F01B7A" w:rsidP="00F01B7A">
      <w:pPr>
        <w:spacing w:before="120" w:after="120" w:line="360" w:lineRule="exact"/>
        <w:jc w:val="both"/>
        <w:rPr>
          <w:rFonts w:ascii="Times New Roman" w:hAnsi="Times New Roman" w:cs="Times New Roman"/>
          <w:b/>
          <w:color w:val="000000" w:themeColor="text1"/>
          <w:sz w:val="28"/>
          <w:szCs w:val="28"/>
        </w:rPr>
      </w:pPr>
      <w:r w:rsidRPr="0083320E">
        <w:rPr>
          <w:rFonts w:ascii="Times New Roman" w:hAnsi="Times New Roman" w:cs="Times New Roman"/>
          <w:b/>
          <w:color w:val="000000" w:themeColor="text1"/>
          <w:sz w:val="28"/>
          <w:szCs w:val="28"/>
        </w:rPr>
        <w:lastRenderedPageBreak/>
        <w:t>Điều 1</w:t>
      </w:r>
      <w:r w:rsidR="00505597">
        <w:rPr>
          <w:rFonts w:ascii="Times New Roman" w:hAnsi="Times New Roman" w:cs="Times New Roman"/>
          <w:b/>
          <w:color w:val="000000" w:themeColor="text1"/>
          <w:sz w:val="28"/>
          <w:szCs w:val="28"/>
        </w:rPr>
        <w:t>0: Phối hợp thực hiện trì hoãn giao dịch; phong tỏa tài khoản; tạm ngừng lưu thông, phong tỏa, niêm phong, tạm giữ tiền, tài sản liên quan đến hoạt động xâm phạm an ninh quốc gia, khủng bố</w:t>
      </w:r>
    </w:p>
    <w:tbl>
      <w:tblPr>
        <w:tblStyle w:val="TableGrid"/>
        <w:tblW w:w="13921" w:type="dxa"/>
        <w:tblInd w:w="108" w:type="dxa"/>
        <w:tblLook w:val="04A0" w:firstRow="1" w:lastRow="0" w:firstColumn="1" w:lastColumn="0" w:noHBand="0" w:noVBand="1"/>
      </w:tblPr>
      <w:tblGrid>
        <w:gridCol w:w="851"/>
        <w:gridCol w:w="2551"/>
        <w:gridCol w:w="6095"/>
        <w:gridCol w:w="4424"/>
      </w:tblGrid>
      <w:tr w:rsidR="00F01B7A" w:rsidRPr="0083320E" w:rsidTr="007E4297">
        <w:tc>
          <w:tcPr>
            <w:tcW w:w="851"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STT</w:t>
            </w:r>
          </w:p>
        </w:tc>
        <w:tc>
          <w:tcPr>
            <w:tcW w:w="2551" w:type="dxa"/>
          </w:tcPr>
          <w:p w:rsidR="00F01B7A" w:rsidRPr="002D1BB0" w:rsidRDefault="00F01B7A" w:rsidP="009A6D43">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Bộ/ngành</w:t>
            </w:r>
          </w:p>
        </w:tc>
        <w:tc>
          <w:tcPr>
            <w:tcW w:w="6095"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Ý kiến tham gia</w:t>
            </w:r>
          </w:p>
        </w:tc>
        <w:tc>
          <w:tcPr>
            <w:tcW w:w="4424" w:type="dxa"/>
          </w:tcPr>
          <w:p w:rsidR="00F01B7A" w:rsidRPr="002D1BB0" w:rsidRDefault="00F01B7A" w:rsidP="0069614E">
            <w:pPr>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Giải trình/Tiếp thu</w:t>
            </w:r>
          </w:p>
        </w:tc>
      </w:tr>
      <w:tr w:rsidR="00F01B7A" w:rsidRPr="0083320E" w:rsidTr="007E4297">
        <w:tc>
          <w:tcPr>
            <w:tcW w:w="851" w:type="dxa"/>
          </w:tcPr>
          <w:p w:rsidR="00F01B7A" w:rsidRPr="002D1BB0" w:rsidRDefault="00F01B7A"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1</w:t>
            </w:r>
          </w:p>
        </w:tc>
        <w:tc>
          <w:tcPr>
            <w:tcW w:w="2551" w:type="dxa"/>
          </w:tcPr>
          <w:p w:rsidR="00F01B7A" w:rsidRPr="002D1BB0" w:rsidRDefault="004545FA"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Ngân hàng Nhà nước</w:t>
            </w:r>
          </w:p>
        </w:tc>
        <w:tc>
          <w:tcPr>
            <w:tcW w:w="6095" w:type="dxa"/>
          </w:tcPr>
          <w:p w:rsidR="00F01B7A" w:rsidRPr="002D1BB0" w:rsidRDefault="004545FA" w:rsidP="00AD2B0A">
            <w:pPr>
              <w:pStyle w:val="Vnbnnidung0"/>
              <w:widowControl/>
              <w:tabs>
                <w:tab w:val="left" w:pos="1440"/>
              </w:tabs>
              <w:spacing w:before="120" w:after="120" w:line="360" w:lineRule="exact"/>
              <w:ind w:firstLine="0"/>
              <w:jc w:val="both"/>
              <w:rPr>
                <w:color w:val="000000" w:themeColor="text1"/>
              </w:rPr>
            </w:pPr>
            <w:r w:rsidRPr="004545FA">
              <w:rPr>
                <w:color w:val="000000" w:themeColor="text1"/>
              </w:rPr>
              <w:t>-</w:t>
            </w:r>
            <w:r>
              <w:rPr>
                <w:color w:val="000000" w:themeColor="text1"/>
              </w:rPr>
              <w:t xml:space="preserve"> </w:t>
            </w:r>
            <w:r w:rsidR="00AD2B0A">
              <w:rPr>
                <w:color w:val="000000" w:themeColor="text1"/>
              </w:rPr>
              <w:t>Đề nghị c</w:t>
            </w:r>
            <w:r>
              <w:rPr>
                <w:color w:val="000000" w:themeColor="text1"/>
              </w:rPr>
              <w:t xml:space="preserve">ân nhắc bỏ </w:t>
            </w:r>
            <w:r w:rsidR="00AD2B0A">
              <w:rPr>
                <w:color w:val="000000" w:themeColor="text1"/>
              </w:rPr>
              <w:t xml:space="preserve">điểm a </w:t>
            </w:r>
            <w:r w:rsidR="00AD2B0A">
              <w:rPr>
                <w:color w:val="000000" w:themeColor="text1"/>
              </w:rPr>
              <w:t>Khoản 1</w:t>
            </w:r>
            <w:r w:rsidR="00AD2B0A">
              <w:rPr>
                <w:color w:val="000000" w:themeColor="text1"/>
              </w:rPr>
              <w:t xml:space="preserve"> Điều</w:t>
            </w:r>
            <w:r>
              <w:rPr>
                <w:color w:val="000000" w:themeColor="text1"/>
              </w:rPr>
              <w:t xml:space="preserve"> này vì theo khoản 3,4</w:t>
            </w:r>
            <w:r w:rsidR="00AD2B0A">
              <w:rPr>
                <w:color w:val="000000" w:themeColor="text1"/>
              </w:rPr>
              <w:t xml:space="preserve"> </w:t>
            </w:r>
            <w:r>
              <w:rPr>
                <w:color w:val="000000" w:themeColor="text1"/>
              </w:rPr>
              <w:t xml:space="preserve">Điều 7 Nghị định số 122/2013/NĐ-CP (sửa đổi tại Nghị định số 93/2024/NĐ-CP) </w:t>
            </w:r>
            <w:r w:rsidR="003C4A35">
              <w:rPr>
                <w:color w:val="000000" w:themeColor="text1"/>
              </w:rPr>
              <w:t>và Điều 24 Luật An ninh quốc gia và Luật Phòng chống rửa tiền đã có quy định về thẩm quyền tạm ngừng lưu thông, phong tỏa, niêm phong, tạm giữ tiền, tài sản liên quan khủng bố, tài trợ khủng bố; trong đó không có quy định trách nhiệm của các bộ, ngành liên quan trong hoạt động này.</w:t>
            </w:r>
          </w:p>
        </w:tc>
        <w:tc>
          <w:tcPr>
            <w:tcW w:w="4424" w:type="dxa"/>
          </w:tcPr>
          <w:p w:rsidR="00281925" w:rsidRDefault="00281925" w:rsidP="0069614E">
            <w:pPr>
              <w:jc w:val="both"/>
              <w:rPr>
                <w:rFonts w:ascii="Times New Roman" w:hAnsi="Times New Roman" w:cs="Times New Roman"/>
                <w:color w:val="000000" w:themeColor="text1"/>
                <w:sz w:val="26"/>
                <w:szCs w:val="26"/>
              </w:rPr>
            </w:pPr>
          </w:p>
          <w:p w:rsidR="00F01B7A" w:rsidRPr="002D1BB0" w:rsidRDefault="007E4297" w:rsidP="0069614E">
            <w:pPr>
              <w:jc w:val="both"/>
              <w:rPr>
                <w:rFonts w:ascii="Times New Roman" w:hAnsi="Times New Roman" w:cs="Times New Roman"/>
                <w:color w:val="000000" w:themeColor="text1"/>
                <w:sz w:val="26"/>
                <w:szCs w:val="26"/>
              </w:rPr>
            </w:pPr>
            <w:r>
              <w:rPr>
                <w:rFonts w:ascii="Times New Roman" w:hAnsi="Times New Roman" w:cs="Times New Roman"/>
                <w:color w:val="FF0000"/>
                <w:sz w:val="26"/>
                <w:szCs w:val="26"/>
              </w:rPr>
              <w:t>T</w:t>
            </w:r>
            <w:r w:rsidR="00281925" w:rsidRPr="00281925">
              <w:rPr>
                <w:rFonts w:ascii="Times New Roman" w:hAnsi="Times New Roman" w:cs="Times New Roman"/>
                <w:color w:val="FF0000"/>
                <w:sz w:val="26"/>
                <w:szCs w:val="26"/>
              </w:rPr>
              <w:t>iếp thu</w:t>
            </w:r>
          </w:p>
        </w:tc>
      </w:tr>
      <w:tr w:rsidR="00F01B7A" w:rsidRPr="0083320E" w:rsidTr="007E4297">
        <w:tc>
          <w:tcPr>
            <w:tcW w:w="851" w:type="dxa"/>
          </w:tcPr>
          <w:p w:rsidR="00F01B7A" w:rsidRPr="002D1BB0" w:rsidRDefault="00F01B7A"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2</w:t>
            </w:r>
          </w:p>
        </w:tc>
        <w:tc>
          <w:tcPr>
            <w:tcW w:w="2551" w:type="dxa"/>
          </w:tcPr>
          <w:p w:rsidR="00F01B7A" w:rsidRPr="002D1BB0" w:rsidRDefault="00266121"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Bộ Quốc phòng</w:t>
            </w:r>
          </w:p>
        </w:tc>
        <w:tc>
          <w:tcPr>
            <w:tcW w:w="6095" w:type="dxa"/>
          </w:tcPr>
          <w:p w:rsidR="00F01B7A" w:rsidRPr="002D1BB0" w:rsidRDefault="00AD2B0A" w:rsidP="0069614E">
            <w:pPr>
              <w:pStyle w:val="Vnbnnidung0"/>
              <w:widowControl/>
              <w:tabs>
                <w:tab w:val="left" w:pos="1451"/>
              </w:tabs>
              <w:spacing w:before="120" w:after="120" w:line="360" w:lineRule="exact"/>
              <w:ind w:firstLine="0"/>
              <w:jc w:val="both"/>
              <w:rPr>
                <w:color w:val="000000" w:themeColor="text1"/>
                <w:lang w:eastAsia="vi-VN" w:bidi="vi-VN"/>
              </w:rPr>
            </w:pPr>
            <w:r>
              <w:rPr>
                <w:color w:val="000000" w:themeColor="text1"/>
                <w:lang w:eastAsia="vi-VN" w:bidi="vi-VN"/>
              </w:rPr>
              <w:t>Khoản 1: Đ</w:t>
            </w:r>
            <w:r w:rsidR="00266121">
              <w:rPr>
                <w:color w:val="000000" w:themeColor="text1"/>
                <w:lang w:eastAsia="vi-VN" w:bidi="vi-VN"/>
              </w:rPr>
              <w:t xml:space="preserve">ề nghị thay thế cụm từ “Cục </w:t>
            </w:r>
            <w:proofErr w:type="gramStart"/>
            <w:r w:rsidR="00266121">
              <w:rPr>
                <w:color w:val="000000" w:themeColor="text1"/>
                <w:lang w:eastAsia="vi-VN" w:bidi="vi-VN"/>
              </w:rPr>
              <w:t>An</w:t>
            </w:r>
            <w:proofErr w:type="gramEnd"/>
            <w:r w:rsidR="00266121">
              <w:rPr>
                <w:color w:val="000000" w:themeColor="text1"/>
                <w:lang w:eastAsia="vi-VN" w:bidi="vi-VN"/>
              </w:rPr>
              <w:t xml:space="preserve"> ninh Quân đội” bằng cụm từ “Cục Bảo vệ an ninh Quân đội”.</w:t>
            </w:r>
          </w:p>
        </w:tc>
        <w:tc>
          <w:tcPr>
            <w:tcW w:w="4424" w:type="dxa"/>
          </w:tcPr>
          <w:p w:rsidR="00F01B7A" w:rsidRDefault="00F01B7A" w:rsidP="0069614E">
            <w:pPr>
              <w:jc w:val="both"/>
              <w:rPr>
                <w:rFonts w:ascii="Times New Roman" w:hAnsi="Times New Roman" w:cs="Times New Roman"/>
                <w:color w:val="000000" w:themeColor="text1"/>
                <w:sz w:val="26"/>
                <w:szCs w:val="26"/>
              </w:rPr>
            </w:pPr>
          </w:p>
          <w:p w:rsidR="00281925" w:rsidRPr="002D1BB0" w:rsidRDefault="000A6688" w:rsidP="0069614E">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w:t>
            </w:r>
            <w:r w:rsidR="00281925">
              <w:rPr>
                <w:rFonts w:ascii="Times New Roman" w:hAnsi="Times New Roman" w:cs="Times New Roman"/>
                <w:color w:val="000000" w:themeColor="text1"/>
                <w:sz w:val="26"/>
                <w:szCs w:val="26"/>
              </w:rPr>
              <w:t>iếp thu</w:t>
            </w:r>
          </w:p>
        </w:tc>
      </w:tr>
      <w:tr w:rsidR="00F01B7A" w:rsidRPr="0083320E" w:rsidTr="007E4297">
        <w:tc>
          <w:tcPr>
            <w:tcW w:w="851" w:type="dxa"/>
          </w:tcPr>
          <w:p w:rsidR="00F01B7A" w:rsidRPr="002D1BB0" w:rsidRDefault="00F01B7A"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3</w:t>
            </w:r>
          </w:p>
        </w:tc>
        <w:tc>
          <w:tcPr>
            <w:tcW w:w="2551" w:type="dxa"/>
          </w:tcPr>
          <w:p w:rsidR="00F01B7A" w:rsidRPr="002D1BB0" w:rsidRDefault="005F2BC4"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Bộ Tư pháp</w:t>
            </w:r>
          </w:p>
        </w:tc>
        <w:tc>
          <w:tcPr>
            <w:tcW w:w="6095" w:type="dxa"/>
          </w:tcPr>
          <w:p w:rsidR="00F01B7A" w:rsidRPr="002D1BB0" w:rsidRDefault="00AD2B0A" w:rsidP="0069614E">
            <w:pPr>
              <w:pStyle w:val="Vnbnnidung0"/>
              <w:widowControl/>
              <w:tabs>
                <w:tab w:val="left" w:pos="1451"/>
              </w:tabs>
              <w:spacing w:before="120" w:after="120" w:line="360" w:lineRule="exact"/>
              <w:ind w:firstLine="0"/>
              <w:jc w:val="both"/>
              <w:rPr>
                <w:color w:val="000000" w:themeColor="text1"/>
                <w:lang w:eastAsia="vi-VN" w:bidi="vi-VN"/>
              </w:rPr>
            </w:pPr>
            <w:r>
              <w:rPr>
                <w:color w:val="000000" w:themeColor="text1"/>
                <w:lang w:eastAsia="vi-VN" w:bidi="vi-VN"/>
              </w:rPr>
              <w:t xml:space="preserve">Đề nghị quy định cụ thể quy trình, cách thức phối hợp trong thực hiện trì hoãn giao dịch; phong tỏa tài khoản; tạm ngững lưu thông, phong tỏa, niêm phong, tạm giữ tiền, tài sản liên quan đến hoạt động xâm phạm an ninh </w:t>
            </w:r>
            <w:r>
              <w:rPr>
                <w:color w:val="000000" w:themeColor="text1"/>
                <w:lang w:eastAsia="vi-VN" w:bidi="vi-VN"/>
              </w:rPr>
              <w:lastRenderedPageBreak/>
              <w:t>quốc gia, khủng bố</w:t>
            </w:r>
          </w:p>
        </w:tc>
        <w:tc>
          <w:tcPr>
            <w:tcW w:w="4424" w:type="dxa"/>
          </w:tcPr>
          <w:p w:rsidR="00F01B7A" w:rsidRPr="002D1BB0" w:rsidRDefault="00AD2B0A" w:rsidP="0062358A">
            <w:pPr>
              <w:spacing w:before="120"/>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lastRenderedPageBreak/>
              <w:t>Tiếp thu</w:t>
            </w:r>
          </w:p>
        </w:tc>
      </w:tr>
    </w:tbl>
    <w:p w:rsidR="00F01B7A" w:rsidRPr="0083320E" w:rsidRDefault="00F01B7A" w:rsidP="00F01B7A">
      <w:pPr>
        <w:spacing w:before="120" w:after="120" w:line="360" w:lineRule="exact"/>
        <w:jc w:val="both"/>
        <w:rPr>
          <w:rFonts w:ascii="Times New Roman" w:hAnsi="Times New Roman" w:cs="Times New Roman"/>
          <w:b/>
          <w:color w:val="000000" w:themeColor="text1"/>
          <w:sz w:val="28"/>
          <w:szCs w:val="28"/>
        </w:rPr>
      </w:pPr>
      <w:r w:rsidRPr="0083320E">
        <w:rPr>
          <w:rFonts w:ascii="Times New Roman" w:hAnsi="Times New Roman" w:cs="Times New Roman"/>
          <w:b/>
          <w:color w:val="000000" w:themeColor="text1"/>
          <w:sz w:val="28"/>
          <w:szCs w:val="28"/>
        </w:rPr>
        <w:lastRenderedPageBreak/>
        <w:t>Điều 1</w:t>
      </w:r>
      <w:r w:rsidR="00505597">
        <w:rPr>
          <w:rFonts w:ascii="Times New Roman" w:hAnsi="Times New Roman" w:cs="Times New Roman"/>
          <w:b/>
          <w:color w:val="000000" w:themeColor="text1"/>
          <w:sz w:val="28"/>
          <w:szCs w:val="28"/>
        </w:rPr>
        <w:t xml:space="preserve">1: Phối hợp </w:t>
      </w:r>
      <w:r w:rsidR="00AD2B0A">
        <w:rPr>
          <w:rFonts w:ascii="Times New Roman" w:hAnsi="Times New Roman" w:cs="Times New Roman"/>
          <w:b/>
          <w:color w:val="000000" w:themeColor="text1"/>
          <w:sz w:val="28"/>
          <w:szCs w:val="28"/>
        </w:rPr>
        <w:t>thực hiện</w:t>
      </w:r>
      <w:r w:rsidR="00505597">
        <w:rPr>
          <w:rFonts w:ascii="Times New Roman" w:hAnsi="Times New Roman" w:cs="Times New Roman"/>
          <w:b/>
          <w:color w:val="000000" w:themeColor="text1"/>
          <w:sz w:val="28"/>
          <w:szCs w:val="28"/>
        </w:rPr>
        <w:t xml:space="preserve"> hợp tác quốc tế trong đấu tranh, ngăn chặn </w:t>
      </w:r>
      <w:r w:rsidR="007746CA">
        <w:rPr>
          <w:rFonts w:ascii="Times New Roman" w:hAnsi="Times New Roman" w:cs="Times New Roman"/>
          <w:b/>
          <w:color w:val="000000" w:themeColor="text1"/>
          <w:sz w:val="28"/>
          <w:szCs w:val="28"/>
        </w:rPr>
        <w:t xml:space="preserve">hoạt động của tổ chức, cá nhân ở nước ngoài tài trợ tiền, tài sản cho đối tượng trong nước hoạt động xâm phạm </w:t>
      </w:r>
      <w:proofErr w:type="gramStart"/>
      <w:r w:rsidR="007746CA">
        <w:rPr>
          <w:rFonts w:ascii="Times New Roman" w:hAnsi="Times New Roman" w:cs="Times New Roman"/>
          <w:b/>
          <w:color w:val="000000" w:themeColor="text1"/>
          <w:sz w:val="28"/>
          <w:szCs w:val="28"/>
        </w:rPr>
        <w:t>an</w:t>
      </w:r>
      <w:proofErr w:type="gramEnd"/>
      <w:r w:rsidR="007746CA">
        <w:rPr>
          <w:rFonts w:ascii="Times New Roman" w:hAnsi="Times New Roman" w:cs="Times New Roman"/>
          <w:b/>
          <w:color w:val="000000" w:themeColor="text1"/>
          <w:sz w:val="28"/>
          <w:szCs w:val="28"/>
        </w:rPr>
        <w:t xml:space="preserve"> ninh quốc gia, khủng bố</w:t>
      </w:r>
    </w:p>
    <w:tbl>
      <w:tblPr>
        <w:tblStyle w:val="TableGrid"/>
        <w:tblW w:w="13921" w:type="dxa"/>
        <w:tblInd w:w="108" w:type="dxa"/>
        <w:tblLook w:val="04A0" w:firstRow="1" w:lastRow="0" w:firstColumn="1" w:lastColumn="0" w:noHBand="0" w:noVBand="1"/>
      </w:tblPr>
      <w:tblGrid>
        <w:gridCol w:w="851"/>
        <w:gridCol w:w="2551"/>
        <w:gridCol w:w="6095"/>
        <w:gridCol w:w="4424"/>
      </w:tblGrid>
      <w:tr w:rsidR="00F01B7A" w:rsidRPr="0083320E" w:rsidTr="00007204">
        <w:tc>
          <w:tcPr>
            <w:tcW w:w="851"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bookmarkStart w:id="0" w:name="_GoBack" w:colFirst="2" w:colLast="2"/>
            <w:r w:rsidRPr="002D1BB0">
              <w:rPr>
                <w:rFonts w:ascii="Times New Roman" w:hAnsi="Times New Roman" w:cs="Times New Roman"/>
                <w:b/>
                <w:color w:val="000000" w:themeColor="text1"/>
                <w:sz w:val="26"/>
                <w:szCs w:val="26"/>
              </w:rPr>
              <w:t>STT</w:t>
            </w:r>
          </w:p>
        </w:tc>
        <w:tc>
          <w:tcPr>
            <w:tcW w:w="2551" w:type="dxa"/>
          </w:tcPr>
          <w:p w:rsidR="00F01B7A" w:rsidRPr="002D1BB0" w:rsidRDefault="00F01B7A" w:rsidP="009A6D43">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Bộ/ngành</w:t>
            </w:r>
          </w:p>
        </w:tc>
        <w:tc>
          <w:tcPr>
            <w:tcW w:w="6095" w:type="dxa"/>
          </w:tcPr>
          <w:p w:rsidR="00F01B7A" w:rsidRPr="002D1BB0" w:rsidRDefault="00F01B7A" w:rsidP="0069614E">
            <w:pPr>
              <w:spacing w:before="120" w:after="120" w:line="360" w:lineRule="exact"/>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Ý kiến tham gia</w:t>
            </w:r>
          </w:p>
        </w:tc>
        <w:tc>
          <w:tcPr>
            <w:tcW w:w="4424" w:type="dxa"/>
          </w:tcPr>
          <w:p w:rsidR="00F01B7A" w:rsidRPr="002D1BB0" w:rsidRDefault="00F01B7A" w:rsidP="0069614E">
            <w:pPr>
              <w:jc w:val="both"/>
              <w:rPr>
                <w:rFonts w:ascii="Times New Roman" w:hAnsi="Times New Roman" w:cs="Times New Roman"/>
                <w:b/>
                <w:color w:val="000000" w:themeColor="text1"/>
                <w:sz w:val="26"/>
                <w:szCs w:val="26"/>
              </w:rPr>
            </w:pPr>
            <w:r w:rsidRPr="002D1BB0">
              <w:rPr>
                <w:rFonts w:ascii="Times New Roman" w:hAnsi="Times New Roman" w:cs="Times New Roman"/>
                <w:b/>
                <w:color w:val="000000" w:themeColor="text1"/>
                <w:sz w:val="26"/>
                <w:szCs w:val="26"/>
              </w:rPr>
              <w:t>Giải trình/Tiếp thu</w:t>
            </w:r>
          </w:p>
        </w:tc>
      </w:tr>
      <w:tr w:rsidR="00F01B7A" w:rsidRPr="0083320E" w:rsidTr="00007204">
        <w:tc>
          <w:tcPr>
            <w:tcW w:w="851" w:type="dxa"/>
          </w:tcPr>
          <w:p w:rsidR="00F01B7A" w:rsidRPr="002D1BB0" w:rsidRDefault="00F01B7A" w:rsidP="0069614E">
            <w:pPr>
              <w:spacing w:before="120" w:after="120" w:line="360" w:lineRule="exact"/>
              <w:jc w:val="both"/>
              <w:rPr>
                <w:rFonts w:ascii="Times New Roman" w:hAnsi="Times New Roman" w:cs="Times New Roman"/>
                <w:color w:val="000000" w:themeColor="text1"/>
                <w:sz w:val="26"/>
                <w:szCs w:val="26"/>
              </w:rPr>
            </w:pPr>
            <w:r w:rsidRPr="002D1BB0">
              <w:rPr>
                <w:rFonts w:ascii="Times New Roman" w:hAnsi="Times New Roman" w:cs="Times New Roman"/>
                <w:color w:val="000000" w:themeColor="text1"/>
                <w:sz w:val="26"/>
                <w:szCs w:val="26"/>
              </w:rPr>
              <w:t>1</w:t>
            </w:r>
          </w:p>
        </w:tc>
        <w:tc>
          <w:tcPr>
            <w:tcW w:w="2551" w:type="dxa"/>
          </w:tcPr>
          <w:p w:rsidR="00F01B7A" w:rsidRPr="002D1BB0" w:rsidRDefault="00AD2B0A" w:rsidP="0069614E">
            <w:pPr>
              <w:spacing w:before="120" w:after="120" w:line="360" w:lineRule="exact"/>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Bộ Tư pháp</w:t>
            </w:r>
          </w:p>
        </w:tc>
        <w:tc>
          <w:tcPr>
            <w:tcW w:w="6095" w:type="dxa"/>
          </w:tcPr>
          <w:p w:rsidR="00F01B7A" w:rsidRPr="002D1BB0" w:rsidRDefault="00AD2B0A" w:rsidP="00AD2B0A">
            <w:pPr>
              <w:pStyle w:val="Vnbnnidung0"/>
              <w:widowControl/>
              <w:tabs>
                <w:tab w:val="left" w:pos="1451"/>
              </w:tabs>
              <w:spacing w:before="120" w:after="120" w:line="360" w:lineRule="exact"/>
              <w:ind w:firstLine="0"/>
              <w:jc w:val="both"/>
              <w:rPr>
                <w:color w:val="000000" w:themeColor="text1"/>
              </w:rPr>
            </w:pPr>
            <w:r>
              <w:rPr>
                <w:color w:val="000000" w:themeColor="text1"/>
                <w:lang w:eastAsia="vi-VN" w:bidi="vi-VN"/>
              </w:rPr>
              <w:t xml:space="preserve">Đề nghị quy định cụ thể quy trình, cách thức phối hợp </w:t>
            </w:r>
            <w:r>
              <w:rPr>
                <w:color w:val="000000" w:themeColor="text1"/>
                <w:lang w:eastAsia="vi-VN" w:bidi="vi-VN"/>
              </w:rPr>
              <w:t xml:space="preserve">trong hợp tác quốc tế trong đấu tranh, ngăn chặn hoạt động của tổ chức, cá nhân ở nước ngoài tài trợ tiền, tài sản cho đối tượng trong nước </w:t>
            </w:r>
            <w:r>
              <w:rPr>
                <w:color w:val="000000" w:themeColor="text1"/>
                <w:lang w:eastAsia="vi-VN" w:bidi="vi-VN"/>
              </w:rPr>
              <w:t>hoạt động xâm phạm an ninh quốc gia, khủng bố</w:t>
            </w:r>
          </w:p>
        </w:tc>
        <w:tc>
          <w:tcPr>
            <w:tcW w:w="4424" w:type="dxa"/>
          </w:tcPr>
          <w:p w:rsidR="00F01B7A" w:rsidRPr="002D1BB0" w:rsidRDefault="00007204" w:rsidP="0069614E">
            <w:pPr>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Tiếp thu</w:t>
            </w:r>
          </w:p>
        </w:tc>
      </w:tr>
      <w:bookmarkEnd w:id="0"/>
    </w:tbl>
    <w:p w:rsidR="00F01B7A" w:rsidRPr="0083320E" w:rsidRDefault="00F01B7A" w:rsidP="00007204">
      <w:pPr>
        <w:spacing w:before="120" w:after="120" w:line="360" w:lineRule="exact"/>
        <w:jc w:val="both"/>
        <w:rPr>
          <w:rFonts w:ascii="Times New Roman" w:hAnsi="Times New Roman" w:cs="Times New Roman"/>
          <w:b/>
          <w:color w:val="000000" w:themeColor="text1"/>
          <w:sz w:val="28"/>
          <w:szCs w:val="28"/>
        </w:rPr>
      </w:pPr>
    </w:p>
    <w:sectPr w:rsidR="00F01B7A" w:rsidRPr="0083320E" w:rsidSect="00D32039">
      <w:headerReference w:type="default" r:id="rId9"/>
      <w:pgSz w:w="16838" w:h="11906" w:orient="landscape" w:code="9"/>
      <w:pgMar w:top="1135" w:right="1440" w:bottom="993"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FAE" w:rsidRDefault="006A7FAE" w:rsidP="005E07AE">
      <w:pPr>
        <w:spacing w:after="0" w:line="240" w:lineRule="auto"/>
      </w:pPr>
      <w:r>
        <w:separator/>
      </w:r>
    </w:p>
  </w:endnote>
  <w:endnote w:type="continuationSeparator" w:id="0">
    <w:p w:rsidR="006A7FAE" w:rsidRDefault="006A7FAE" w:rsidP="005E0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FAE" w:rsidRDefault="006A7FAE" w:rsidP="005E07AE">
      <w:pPr>
        <w:spacing w:after="0" w:line="240" w:lineRule="auto"/>
      </w:pPr>
      <w:r>
        <w:separator/>
      </w:r>
    </w:p>
  </w:footnote>
  <w:footnote w:type="continuationSeparator" w:id="0">
    <w:p w:rsidR="006A7FAE" w:rsidRDefault="006A7FAE" w:rsidP="005E07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3455358"/>
      <w:docPartObj>
        <w:docPartGallery w:val="Page Numbers (Top of Page)"/>
        <w:docPartUnique/>
      </w:docPartObj>
    </w:sdtPr>
    <w:sdtEndPr>
      <w:rPr>
        <w:rFonts w:ascii="Times New Roman" w:hAnsi="Times New Roman" w:cs="Times New Roman"/>
        <w:noProof/>
        <w:sz w:val="28"/>
        <w:szCs w:val="28"/>
      </w:rPr>
    </w:sdtEndPr>
    <w:sdtContent>
      <w:p w:rsidR="005E07AE" w:rsidRPr="00007204" w:rsidRDefault="005E07AE" w:rsidP="005E07AE">
        <w:pPr>
          <w:pStyle w:val="Header"/>
          <w:jc w:val="center"/>
          <w:rPr>
            <w:rFonts w:ascii="Times New Roman" w:hAnsi="Times New Roman" w:cs="Times New Roman"/>
            <w:sz w:val="28"/>
            <w:szCs w:val="28"/>
          </w:rPr>
        </w:pPr>
        <w:r w:rsidRPr="00007204">
          <w:rPr>
            <w:rFonts w:ascii="Times New Roman" w:hAnsi="Times New Roman" w:cs="Times New Roman"/>
            <w:sz w:val="28"/>
            <w:szCs w:val="28"/>
          </w:rPr>
          <w:fldChar w:fldCharType="begin"/>
        </w:r>
        <w:r w:rsidRPr="00007204">
          <w:rPr>
            <w:rFonts w:ascii="Times New Roman" w:hAnsi="Times New Roman" w:cs="Times New Roman"/>
            <w:sz w:val="28"/>
            <w:szCs w:val="28"/>
          </w:rPr>
          <w:instrText xml:space="preserve"> PAGE   \* MERGEFORMAT </w:instrText>
        </w:r>
        <w:r w:rsidRPr="00007204">
          <w:rPr>
            <w:rFonts w:ascii="Times New Roman" w:hAnsi="Times New Roman" w:cs="Times New Roman"/>
            <w:sz w:val="28"/>
            <w:szCs w:val="28"/>
          </w:rPr>
          <w:fldChar w:fldCharType="separate"/>
        </w:r>
        <w:r w:rsidR="0062358A">
          <w:rPr>
            <w:rFonts w:ascii="Times New Roman" w:hAnsi="Times New Roman" w:cs="Times New Roman"/>
            <w:noProof/>
            <w:sz w:val="28"/>
            <w:szCs w:val="28"/>
          </w:rPr>
          <w:t>10</w:t>
        </w:r>
        <w:r w:rsidRPr="00007204">
          <w:rPr>
            <w:rFonts w:ascii="Times New Roman" w:hAnsi="Times New Roman" w:cs="Times New Roman"/>
            <w:noProo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56DFB"/>
    <w:multiLevelType w:val="hybridMultilevel"/>
    <w:tmpl w:val="58762410"/>
    <w:lvl w:ilvl="0" w:tplc="E244F24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A1874"/>
    <w:multiLevelType w:val="multilevel"/>
    <w:tmpl w:val="88EAF10C"/>
    <w:lvl w:ilvl="0">
      <w:start w:val="1"/>
      <w:numFmt w:val="bullet"/>
      <w:lvlText w:val="-"/>
      <w:lvlJc w:val="left"/>
      <w:rPr>
        <w:rFonts w:ascii="Times New Roman" w:eastAsia="Times New Roman" w:hAnsi="Times New Roman" w:cs="Times New Roman"/>
        <w:b w:val="0"/>
        <w:bCs w:val="0"/>
        <w:i w:val="0"/>
        <w:iCs w:val="0"/>
        <w:smallCaps w:val="0"/>
        <w:strike w:val="0"/>
        <w:color w:val="405359"/>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89234B"/>
    <w:multiLevelType w:val="hybridMultilevel"/>
    <w:tmpl w:val="7A00DD08"/>
    <w:lvl w:ilvl="0" w:tplc="2460F17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AE1420"/>
    <w:multiLevelType w:val="hybridMultilevel"/>
    <w:tmpl w:val="53E605CA"/>
    <w:lvl w:ilvl="0" w:tplc="7ADE15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922297"/>
    <w:multiLevelType w:val="hybridMultilevel"/>
    <w:tmpl w:val="C78CBEA4"/>
    <w:lvl w:ilvl="0" w:tplc="1828FE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AE7ACB"/>
    <w:multiLevelType w:val="hybridMultilevel"/>
    <w:tmpl w:val="3A42619A"/>
    <w:lvl w:ilvl="0" w:tplc="F0884EB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24181E"/>
    <w:multiLevelType w:val="hybridMultilevel"/>
    <w:tmpl w:val="F7E83890"/>
    <w:lvl w:ilvl="0" w:tplc="CF54894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E67218"/>
    <w:multiLevelType w:val="hybridMultilevel"/>
    <w:tmpl w:val="E8F6C5C6"/>
    <w:lvl w:ilvl="0" w:tplc="F2E27EF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0D1E48"/>
    <w:multiLevelType w:val="hybridMultilevel"/>
    <w:tmpl w:val="866EA6A8"/>
    <w:lvl w:ilvl="0" w:tplc="90C4146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5E1BD7"/>
    <w:multiLevelType w:val="hybridMultilevel"/>
    <w:tmpl w:val="1130B080"/>
    <w:lvl w:ilvl="0" w:tplc="515000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174F3B"/>
    <w:multiLevelType w:val="hybridMultilevel"/>
    <w:tmpl w:val="1C786A52"/>
    <w:lvl w:ilvl="0" w:tplc="58D425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037483"/>
    <w:multiLevelType w:val="hybridMultilevel"/>
    <w:tmpl w:val="4E72FA00"/>
    <w:lvl w:ilvl="0" w:tplc="DC346A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F75529"/>
    <w:multiLevelType w:val="hybridMultilevel"/>
    <w:tmpl w:val="6F928D48"/>
    <w:lvl w:ilvl="0" w:tplc="FF923D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0647123"/>
    <w:multiLevelType w:val="hybridMultilevel"/>
    <w:tmpl w:val="230AB3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6"/>
  </w:num>
  <w:num w:numId="4">
    <w:abstractNumId w:val="2"/>
  </w:num>
  <w:num w:numId="5">
    <w:abstractNumId w:val="5"/>
  </w:num>
  <w:num w:numId="6">
    <w:abstractNumId w:val="0"/>
  </w:num>
  <w:num w:numId="7">
    <w:abstractNumId w:val="4"/>
  </w:num>
  <w:num w:numId="8">
    <w:abstractNumId w:val="9"/>
  </w:num>
  <w:num w:numId="9">
    <w:abstractNumId w:val="12"/>
  </w:num>
  <w:num w:numId="10">
    <w:abstractNumId w:val="11"/>
  </w:num>
  <w:num w:numId="11">
    <w:abstractNumId w:val="7"/>
  </w:num>
  <w:num w:numId="12">
    <w:abstractNumId w:val="10"/>
  </w:num>
  <w:num w:numId="13">
    <w:abstractNumId w:va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B7A"/>
    <w:rsid w:val="000047C8"/>
    <w:rsid w:val="00007204"/>
    <w:rsid w:val="000427BE"/>
    <w:rsid w:val="000879E1"/>
    <w:rsid w:val="00097086"/>
    <w:rsid w:val="000A6688"/>
    <w:rsid w:val="000E45C4"/>
    <w:rsid w:val="000E7D5E"/>
    <w:rsid w:val="001243E8"/>
    <w:rsid w:val="001853A3"/>
    <w:rsid w:val="001A72F0"/>
    <w:rsid w:val="001B374D"/>
    <w:rsid w:val="00251E14"/>
    <w:rsid w:val="00253E53"/>
    <w:rsid w:val="0025430C"/>
    <w:rsid w:val="002650E0"/>
    <w:rsid w:val="00266121"/>
    <w:rsid w:val="00277595"/>
    <w:rsid w:val="00281925"/>
    <w:rsid w:val="002A01E4"/>
    <w:rsid w:val="002D1BB0"/>
    <w:rsid w:val="00370740"/>
    <w:rsid w:val="003766AE"/>
    <w:rsid w:val="00385A38"/>
    <w:rsid w:val="00397A9A"/>
    <w:rsid w:val="003B6824"/>
    <w:rsid w:val="003B73C3"/>
    <w:rsid w:val="003C4A35"/>
    <w:rsid w:val="003F2FF3"/>
    <w:rsid w:val="00416341"/>
    <w:rsid w:val="004545FA"/>
    <w:rsid w:val="0049009E"/>
    <w:rsid w:val="004B1F12"/>
    <w:rsid w:val="004C0AA1"/>
    <w:rsid w:val="004C5BF3"/>
    <w:rsid w:val="004E517E"/>
    <w:rsid w:val="00505597"/>
    <w:rsid w:val="00525059"/>
    <w:rsid w:val="0054280F"/>
    <w:rsid w:val="0059600E"/>
    <w:rsid w:val="005B4D59"/>
    <w:rsid w:val="005E07AE"/>
    <w:rsid w:val="005E317A"/>
    <w:rsid w:val="005F2BC4"/>
    <w:rsid w:val="00600A5C"/>
    <w:rsid w:val="0062358A"/>
    <w:rsid w:val="00640A23"/>
    <w:rsid w:val="00650BCF"/>
    <w:rsid w:val="006A7FAE"/>
    <w:rsid w:val="006B2402"/>
    <w:rsid w:val="006C09A8"/>
    <w:rsid w:val="00720D5C"/>
    <w:rsid w:val="007746CA"/>
    <w:rsid w:val="00776C72"/>
    <w:rsid w:val="007A0509"/>
    <w:rsid w:val="007D0C00"/>
    <w:rsid w:val="007E14FE"/>
    <w:rsid w:val="007E4297"/>
    <w:rsid w:val="00862270"/>
    <w:rsid w:val="008658F6"/>
    <w:rsid w:val="00867E55"/>
    <w:rsid w:val="00873F38"/>
    <w:rsid w:val="00906875"/>
    <w:rsid w:val="009454F6"/>
    <w:rsid w:val="00967E37"/>
    <w:rsid w:val="009A6D43"/>
    <w:rsid w:val="009E3E0A"/>
    <w:rsid w:val="00A541B9"/>
    <w:rsid w:val="00A708BB"/>
    <w:rsid w:val="00A910A9"/>
    <w:rsid w:val="00A9601A"/>
    <w:rsid w:val="00AC2A0D"/>
    <w:rsid w:val="00AD2B0A"/>
    <w:rsid w:val="00AD690B"/>
    <w:rsid w:val="00B12B89"/>
    <w:rsid w:val="00B553EB"/>
    <w:rsid w:val="00B570B6"/>
    <w:rsid w:val="00B723EF"/>
    <w:rsid w:val="00B832EA"/>
    <w:rsid w:val="00BC5C37"/>
    <w:rsid w:val="00C95135"/>
    <w:rsid w:val="00CD56D7"/>
    <w:rsid w:val="00D32039"/>
    <w:rsid w:val="00D603A0"/>
    <w:rsid w:val="00D6688B"/>
    <w:rsid w:val="00D83247"/>
    <w:rsid w:val="00DA6CAB"/>
    <w:rsid w:val="00DD6B22"/>
    <w:rsid w:val="00E10616"/>
    <w:rsid w:val="00E12E30"/>
    <w:rsid w:val="00E24575"/>
    <w:rsid w:val="00E718AF"/>
    <w:rsid w:val="00EE402F"/>
    <w:rsid w:val="00EF733A"/>
    <w:rsid w:val="00F01B7A"/>
    <w:rsid w:val="00F34C81"/>
    <w:rsid w:val="00F72BD3"/>
    <w:rsid w:val="00FA0A2E"/>
    <w:rsid w:val="00FA6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B7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1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01B7A"/>
    <w:pPr>
      <w:ind w:left="720"/>
      <w:contextualSpacing/>
    </w:pPr>
  </w:style>
  <w:style w:type="character" w:customStyle="1" w:styleId="Vnbnnidung">
    <w:name w:val="Văn bản nội dung_"/>
    <w:basedOn w:val="DefaultParagraphFont"/>
    <w:link w:val="Vnbnnidung0"/>
    <w:rsid w:val="00F01B7A"/>
    <w:rPr>
      <w:rFonts w:ascii="Times New Roman" w:eastAsia="Times New Roman" w:hAnsi="Times New Roman" w:cs="Times New Roman"/>
      <w:color w:val="3F5359"/>
      <w:sz w:val="26"/>
      <w:szCs w:val="26"/>
    </w:rPr>
  </w:style>
  <w:style w:type="paragraph" w:customStyle="1" w:styleId="Vnbnnidung0">
    <w:name w:val="Văn bản nội dung"/>
    <w:basedOn w:val="Normal"/>
    <w:link w:val="Vnbnnidung"/>
    <w:rsid w:val="00F01B7A"/>
    <w:pPr>
      <w:widowControl w:val="0"/>
      <w:spacing w:after="100"/>
      <w:ind w:firstLine="400"/>
    </w:pPr>
    <w:rPr>
      <w:rFonts w:ascii="Times New Roman" w:eastAsia="Times New Roman" w:hAnsi="Times New Roman" w:cs="Times New Roman"/>
      <w:color w:val="3F5359"/>
      <w:sz w:val="26"/>
      <w:szCs w:val="26"/>
    </w:rPr>
  </w:style>
  <w:style w:type="character" w:customStyle="1" w:styleId="Vnbnnidung2">
    <w:name w:val="Văn bản nội dung (2)_"/>
    <w:basedOn w:val="DefaultParagraphFont"/>
    <w:link w:val="Vnbnnidung20"/>
    <w:rsid w:val="00F01B7A"/>
    <w:rPr>
      <w:rFonts w:ascii="Times New Roman" w:eastAsia="Times New Roman" w:hAnsi="Times New Roman" w:cs="Times New Roman"/>
      <w:i/>
      <w:iCs/>
      <w:color w:val="405359"/>
      <w:sz w:val="26"/>
      <w:szCs w:val="26"/>
    </w:rPr>
  </w:style>
  <w:style w:type="paragraph" w:customStyle="1" w:styleId="Vnbnnidung20">
    <w:name w:val="Văn bản nội dung (2)"/>
    <w:basedOn w:val="Normal"/>
    <w:link w:val="Vnbnnidung2"/>
    <w:rsid w:val="00F01B7A"/>
    <w:pPr>
      <w:widowControl w:val="0"/>
      <w:spacing w:after="0"/>
      <w:ind w:left="300" w:firstLine="780"/>
    </w:pPr>
    <w:rPr>
      <w:rFonts w:ascii="Times New Roman" w:eastAsia="Times New Roman" w:hAnsi="Times New Roman" w:cs="Times New Roman"/>
      <w:i/>
      <w:iCs/>
      <w:color w:val="405359"/>
      <w:sz w:val="26"/>
      <w:szCs w:val="26"/>
    </w:rPr>
  </w:style>
  <w:style w:type="paragraph" w:customStyle="1" w:styleId="abc">
    <w:name w:val="abc"/>
    <w:basedOn w:val="Normal"/>
    <w:uiPriority w:val="99"/>
    <w:rsid w:val="00AC2A0D"/>
    <w:pPr>
      <w:widowControl w:val="0"/>
      <w:autoSpaceDE w:val="0"/>
      <w:autoSpaceDN w:val="0"/>
      <w:spacing w:after="0" w:line="240" w:lineRule="auto"/>
      <w:ind w:firstLine="720"/>
      <w:jc w:val="both"/>
    </w:pPr>
    <w:rPr>
      <w:rFonts w:ascii=".VnTime" w:eastAsia="Times New Roman" w:hAnsi=".VnTime" w:cs=".VnTime"/>
      <w:color w:val="0000FF"/>
      <w:sz w:val="28"/>
      <w:szCs w:val="28"/>
      <w:lang w:eastAsia="vi-VN"/>
    </w:rPr>
  </w:style>
  <w:style w:type="paragraph" w:styleId="Header">
    <w:name w:val="header"/>
    <w:basedOn w:val="Normal"/>
    <w:link w:val="HeaderChar"/>
    <w:uiPriority w:val="99"/>
    <w:unhideWhenUsed/>
    <w:rsid w:val="005E07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7AE"/>
  </w:style>
  <w:style w:type="paragraph" w:styleId="Footer">
    <w:name w:val="footer"/>
    <w:basedOn w:val="Normal"/>
    <w:link w:val="FooterChar"/>
    <w:uiPriority w:val="99"/>
    <w:unhideWhenUsed/>
    <w:rsid w:val="005E07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7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1B7A"/>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01B7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01B7A"/>
    <w:pPr>
      <w:ind w:left="720"/>
      <w:contextualSpacing/>
    </w:pPr>
  </w:style>
  <w:style w:type="character" w:customStyle="1" w:styleId="Vnbnnidung">
    <w:name w:val="Văn bản nội dung_"/>
    <w:basedOn w:val="DefaultParagraphFont"/>
    <w:link w:val="Vnbnnidung0"/>
    <w:rsid w:val="00F01B7A"/>
    <w:rPr>
      <w:rFonts w:ascii="Times New Roman" w:eastAsia="Times New Roman" w:hAnsi="Times New Roman" w:cs="Times New Roman"/>
      <w:color w:val="3F5359"/>
      <w:sz w:val="26"/>
      <w:szCs w:val="26"/>
    </w:rPr>
  </w:style>
  <w:style w:type="paragraph" w:customStyle="1" w:styleId="Vnbnnidung0">
    <w:name w:val="Văn bản nội dung"/>
    <w:basedOn w:val="Normal"/>
    <w:link w:val="Vnbnnidung"/>
    <w:rsid w:val="00F01B7A"/>
    <w:pPr>
      <w:widowControl w:val="0"/>
      <w:spacing w:after="100"/>
      <w:ind w:firstLine="400"/>
    </w:pPr>
    <w:rPr>
      <w:rFonts w:ascii="Times New Roman" w:eastAsia="Times New Roman" w:hAnsi="Times New Roman" w:cs="Times New Roman"/>
      <w:color w:val="3F5359"/>
      <w:sz w:val="26"/>
      <w:szCs w:val="26"/>
    </w:rPr>
  </w:style>
  <w:style w:type="character" w:customStyle="1" w:styleId="Vnbnnidung2">
    <w:name w:val="Văn bản nội dung (2)_"/>
    <w:basedOn w:val="DefaultParagraphFont"/>
    <w:link w:val="Vnbnnidung20"/>
    <w:rsid w:val="00F01B7A"/>
    <w:rPr>
      <w:rFonts w:ascii="Times New Roman" w:eastAsia="Times New Roman" w:hAnsi="Times New Roman" w:cs="Times New Roman"/>
      <w:i/>
      <w:iCs/>
      <w:color w:val="405359"/>
      <w:sz w:val="26"/>
      <w:szCs w:val="26"/>
    </w:rPr>
  </w:style>
  <w:style w:type="paragraph" w:customStyle="1" w:styleId="Vnbnnidung20">
    <w:name w:val="Văn bản nội dung (2)"/>
    <w:basedOn w:val="Normal"/>
    <w:link w:val="Vnbnnidung2"/>
    <w:rsid w:val="00F01B7A"/>
    <w:pPr>
      <w:widowControl w:val="0"/>
      <w:spacing w:after="0"/>
      <w:ind w:left="300" w:firstLine="780"/>
    </w:pPr>
    <w:rPr>
      <w:rFonts w:ascii="Times New Roman" w:eastAsia="Times New Roman" w:hAnsi="Times New Roman" w:cs="Times New Roman"/>
      <w:i/>
      <w:iCs/>
      <w:color w:val="405359"/>
      <w:sz w:val="26"/>
      <w:szCs w:val="26"/>
    </w:rPr>
  </w:style>
  <w:style w:type="paragraph" w:customStyle="1" w:styleId="abc">
    <w:name w:val="abc"/>
    <w:basedOn w:val="Normal"/>
    <w:uiPriority w:val="99"/>
    <w:rsid w:val="00AC2A0D"/>
    <w:pPr>
      <w:widowControl w:val="0"/>
      <w:autoSpaceDE w:val="0"/>
      <w:autoSpaceDN w:val="0"/>
      <w:spacing w:after="0" w:line="240" w:lineRule="auto"/>
      <w:ind w:firstLine="720"/>
      <w:jc w:val="both"/>
    </w:pPr>
    <w:rPr>
      <w:rFonts w:ascii=".VnTime" w:eastAsia="Times New Roman" w:hAnsi=".VnTime" w:cs=".VnTime"/>
      <w:color w:val="0000FF"/>
      <w:sz w:val="28"/>
      <w:szCs w:val="28"/>
      <w:lang w:eastAsia="vi-VN"/>
    </w:rPr>
  </w:style>
  <w:style w:type="paragraph" w:styleId="Header">
    <w:name w:val="header"/>
    <w:basedOn w:val="Normal"/>
    <w:link w:val="HeaderChar"/>
    <w:uiPriority w:val="99"/>
    <w:unhideWhenUsed/>
    <w:rsid w:val="005E07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07AE"/>
  </w:style>
  <w:style w:type="paragraph" w:styleId="Footer">
    <w:name w:val="footer"/>
    <w:basedOn w:val="Normal"/>
    <w:link w:val="FooterChar"/>
    <w:uiPriority w:val="99"/>
    <w:unhideWhenUsed/>
    <w:rsid w:val="005E07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07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BEFE3-0D9F-4F14-8A37-6EACD26A3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1292</TotalTime>
  <Pages>11</Pages>
  <Words>2310</Words>
  <Characters>13172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73</cp:revision>
  <cp:lastPrinted>2025-07-02T13:40:00Z</cp:lastPrinted>
  <dcterms:created xsi:type="dcterms:W3CDTF">2025-06-03T06:49:00Z</dcterms:created>
  <dcterms:modified xsi:type="dcterms:W3CDTF">2025-07-02T18:54:00Z</dcterms:modified>
</cp:coreProperties>
</file>